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F3C491" w14:textId="63D8EFE7" w:rsidR="00476DF3" w:rsidRPr="00FF1A1E" w:rsidRDefault="00F0158C" w:rsidP="0055449C">
      <w:pPr>
        <w:pStyle w:val="Intestazione"/>
        <w:tabs>
          <w:tab w:val="clear" w:pos="4819"/>
          <w:tab w:val="center" w:pos="4536"/>
        </w:tabs>
        <w:jc w:val="center"/>
        <w:rPr>
          <w:rFonts w:ascii="Palace Script MT" w:hAnsi="Palace Script MT"/>
          <w:sz w:val="88"/>
          <w:szCs w:val="88"/>
        </w:rPr>
      </w:pPr>
      <w:r>
        <w:rPr>
          <w:noProof/>
          <w:sz w:val="88"/>
          <w:szCs w:val="88"/>
          <w:lang w:eastAsia="it-IT"/>
        </w:rPr>
        <w:drawing>
          <wp:anchor distT="0" distB="0" distL="114935" distR="114935" simplePos="0" relativeHeight="251657728" behindDoc="0" locked="0" layoutInCell="1" allowOverlap="1" wp14:anchorId="1DDC0586" wp14:editId="43D880FB">
            <wp:simplePos x="0" y="0"/>
            <wp:positionH relativeFrom="column">
              <wp:align>center</wp:align>
            </wp:positionH>
            <wp:positionV relativeFrom="paragraph">
              <wp:posOffset>-457200</wp:posOffset>
            </wp:positionV>
            <wp:extent cx="541020" cy="570865"/>
            <wp:effectExtent l="0" t="0" r="0" b="635"/>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020" cy="57086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476DF3" w:rsidRPr="00FF1A1E">
        <w:rPr>
          <w:rFonts w:ascii="Palace Script MT" w:hAnsi="Palace Script MT"/>
          <w:sz w:val="88"/>
          <w:szCs w:val="88"/>
        </w:rPr>
        <w:t>Ministero della Giustizia</w:t>
      </w:r>
    </w:p>
    <w:p w14:paraId="70C8A898" w14:textId="77777777" w:rsidR="00D5256E" w:rsidRPr="00FF1A1E" w:rsidRDefault="00476DF3" w:rsidP="000C3B8D">
      <w:pPr>
        <w:jc w:val="center"/>
        <w:rPr>
          <w:rFonts w:ascii="Palace Script MT" w:hAnsi="Palace Script MT"/>
          <w:i/>
          <w:sz w:val="44"/>
          <w:szCs w:val="44"/>
        </w:rPr>
      </w:pPr>
      <w:r w:rsidRPr="00FF1A1E">
        <w:rPr>
          <w:rFonts w:ascii="Palace Script MT" w:hAnsi="Palace Script MT"/>
          <w:i/>
          <w:sz w:val="44"/>
          <w:szCs w:val="44"/>
        </w:rPr>
        <w:t xml:space="preserve">Dipartimento </w:t>
      </w:r>
      <w:r w:rsidR="00694038" w:rsidRPr="00FF1A1E">
        <w:rPr>
          <w:rFonts w:ascii="Palace Script MT" w:hAnsi="Palace Script MT"/>
          <w:i/>
          <w:sz w:val="44"/>
          <w:szCs w:val="44"/>
        </w:rPr>
        <w:t xml:space="preserve">per la </w:t>
      </w:r>
      <w:r w:rsidR="000C3B8D" w:rsidRPr="00FF1A1E">
        <w:rPr>
          <w:rFonts w:ascii="Palace Script MT" w:hAnsi="Palace Script MT"/>
          <w:i/>
          <w:sz w:val="44"/>
          <w:szCs w:val="44"/>
        </w:rPr>
        <w:t>Giustizia Minorile e di Comunità</w:t>
      </w:r>
    </w:p>
    <w:p w14:paraId="45C54D98" w14:textId="7472C303" w:rsidR="00BC74A9" w:rsidRDefault="00615EBC" w:rsidP="000F5B88">
      <w:pPr>
        <w:jc w:val="center"/>
        <w:rPr>
          <w:iCs/>
        </w:rPr>
      </w:pPr>
      <w:r w:rsidRPr="00BC74A9">
        <w:rPr>
          <w:iCs/>
        </w:rPr>
        <w:t xml:space="preserve">Ufficio </w:t>
      </w:r>
      <w:r w:rsidR="000F5B88">
        <w:rPr>
          <w:iCs/>
        </w:rPr>
        <w:t>di_____</w:t>
      </w:r>
    </w:p>
    <w:p w14:paraId="0FD1D705" w14:textId="77777777" w:rsidR="000F5B88" w:rsidRDefault="000F5B88" w:rsidP="000F5B88">
      <w:pPr>
        <w:jc w:val="center"/>
        <w:rPr>
          <w:iCs/>
        </w:rPr>
      </w:pPr>
    </w:p>
    <w:p w14:paraId="2D1F7537" w14:textId="77777777" w:rsidR="000F5B88" w:rsidRPr="00A32236" w:rsidRDefault="000F5B88" w:rsidP="000F5B88">
      <w:pPr>
        <w:jc w:val="center"/>
        <w:rPr>
          <w:b/>
          <w:bCs/>
          <w:i/>
        </w:rPr>
      </w:pPr>
    </w:p>
    <w:p w14:paraId="5E8ECFCC" w14:textId="62C70358" w:rsidR="00615EBC" w:rsidRPr="00302BDE" w:rsidRDefault="00615EBC" w:rsidP="0012718B">
      <w:pPr>
        <w:pStyle w:val="NormaleWeb"/>
        <w:spacing w:before="120" w:beforeAutospacing="0" w:after="120" w:afterAutospacing="0" w:line="320" w:lineRule="exact"/>
        <w:jc w:val="both"/>
      </w:pPr>
      <w:r w:rsidRPr="00302BDE">
        <w:t>ACCORDO INDIVIDUALE PER L’ESPLETAMENTO DELL’ATTIVIT</w:t>
      </w:r>
      <w:r w:rsidR="00AD4AB9" w:rsidRPr="00302BDE">
        <w:t>À</w:t>
      </w:r>
      <w:r w:rsidRPr="00302BDE">
        <w:t xml:space="preserve"> DI ESPERTO </w:t>
      </w:r>
      <w:r w:rsidR="007553E9">
        <w:t>IN PSICOLOGIA</w:t>
      </w:r>
      <w:r w:rsidR="00BC74A9" w:rsidRPr="00302BDE">
        <w:t xml:space="preserve"> </w:t>
      </w:r>
      <w:r w:rsidR="00C32339" w:rsidRPr="00302BDE">
        <w:t>EX ART. 80</w:t>
      </w:r>
      <w:r w:rsidR="009B380E" w:rsidRPr="00302BDE">
        <w:t>,</w:t>
      </w:r>
      <w:r w:rsidR="00C32339" w:rsidRPr="00302BDE">
        <w:t xml:space="preserve"> </w:t>
      </w:r>
      <w:r w:rsidR="00235198" w:rsidRPr="00302BDE">
        <w:t>COMMA 4 L</w:t>
      </w:r>
      <w:r w:rsidR="00426E9A" w:rsidRPr="00302BDE">
        <w:t>egge 354/1975</w:t>
      </w:r>
      <w:r w:rsidR="00842BD4" w:rsidRPr="00302BDE">
        <w:t xml:space="preserve">/ </w:t>
      </w:r>
      <w:r w:rsidR="00CE5BB2" w:rsidRPr="00302BDE">
        <w:t xml:space="preserve">EX ART. 8, COMMA 2, D. LGS N. 272/1989 </w:t>
      </w:r>
      <w:r w:rsidRPr="00302BDE">
        <w:t>NE</w:t>
      </w:r>
      <w:r w:rsidR="00B0176F" w:rsidRPr="00302BDE">
        <w:t>I SERVIZI DELLA GIUSTIZIA MINORILE E DI COMUN</w:t>
      </w:r>
      <w:r w:rsidR="00AD4AB9" w:rsidRPr="00302BDE">
        <w:t>I</w:t>
      </w:r>
      <w:r w:rsidR="00B0176F" w:rsidRPr="00302BDE">
        <w:t>TÀ</w:t>
      </w:r>
      <w:r w:rsidR="004D34C9" w:rsidRPr="00302BDE">
        <w:t xml:space="preserve"> </w:t>
      </w:r>
      <w:bookmarkStart w:id="0" w:name="_Hlk173406621"/>
    </w:p>
    <w:bookmarkEnd w:id="0"/>
    <w:p w14:paraId="27C6BB46" w14:textId="77777777" w:rsidR="00615EBC" w:rsidRPr="00302BDE" w:rsidRDefault="00615EBC" w:rsidP="0012718B">
      <w:pPr>
        <w:suppressAutoHyphens w:val="0"/>
        <w:spacing w:before="120" w:after="120" w:line="320" w:lineRule="exact"/>
        <w:jc w:val="center"/>
        <w:rPr>
          <w:lang w:eastAsia="it-IT"/>
        </w:rPr>
      </w:pPr>
      <w:r w:rsidRPr="00302BDE">
        <w:rPr>
          <w:bCs/>
          <w:lang w:eastAsia="it-IT"/>
        </w:rPr>
        <w:t>tra</w:t>
      </w:r>
    </w:p>
    <w:p w14:paraId="0E0B3111" w14:textId="79EAC0D8" w:rsidR="00615EBC" w:rsidRPr="00302BDE" w:rsidRDefault="00302BDE" w:rsidP="0012718B">
      <w:pPr>
        <w:suppressAutoHyphens w:val="0"/>
        <w:spacing w:before="120" w:after="120" w:line="320" w:lineRule="exact"/>
        <w:jc w:val="both"/>
        <w:rPr>
          <w:lang w:eastAsia="it-IT"/>
        </w:rPr>
      </w:pPr>
      <w:r w:rsidRPr="00302BDE">
        <w:rPr>
          <w:lang w:eastAsia="it-IT"/>
        </w:rPr>
        <w:t>la Direzione</w:t>
      </w:r>
      <w:r w:rsidR="000F5B88">
        <w:rPr>
          <w:lang w:eastAsia="it-IT"/>
        </w:rPr>
        <w:t xml:space="preserve"> _________________________________________</w:t>
      </w:r>
      <w:r w:rsidR="00BC74A9" w:rsidRPr="00302BDE">
        <w:rPr>
          <w:lang w:eastAsia="it-IT"/>
        </w:rPr>
        <w:t xml:space="preserve"> </w:t>
      </w:r>
      <w:r w:rsidR="00EB736D" w:rsidRPr="00302BDE">
        <w:rPr>
          <w:lang w:eastAsia="it-IT"/>
        </w:rPr>
        <w:t xml:space="preserve">(in </w:t>
      </w:r>
      <w:r w:rsidR="00615EBC" w:rsidRPr="00302BDE">
        <w:rPr>
          <w:lang w:eastAsia="it-IT"/>
        </w:rPr>
        <w:t xml:space="preserve">seguito denominata </w:t>
      </w:r>
      <w:r w:rsidR="00054272" w:rsidRPr="00302BDE">
        <w:rPr>
          <w:lang w:eastAsia="it-IT"/>
        </w:rPr>
        <w:t>D</w:t>
      </w:r>
      <w:r w:rsidR="00615EBC" w:rsidRPr="00302BDE">
        <w:rPr>
          <w:lang w:eastAsia="it-IT"/>
        </w:rPr>
        <w:t xml:space="preserve">irezione) </w:t>
      </w:r>
    </w:p>
    <w:p w14:paraId="5E661B56" w14:textId="77777777" w:rsidR="00615EBC" w:rsidRPr="00302BDE" w:rsidRDefault="00615EBC" w:rsidP="0012718B">
      <w:pPr>
        <w:suppressAutoHyphens w:val="0"/>
        <w:spacing w:before="120" w:after="120" w:line="320" w:lineRule="exact"/>
        <w:jc w:val="center"/>
        <w:rPr>
          <w:lang w:eastAsia="it-IT"/>
        </w:rPr>
      </w:pPr>
      <w:r w:rsidRPr="00302BDE">
        <w:rPr>
          <w:bCs/>
          <w:lang w:eastAsia="it-IT"/>
        </w:rPr>
        <w:t>e</w:t>
      </w:r>
    </w:p>
    <w:p w14:paraId="36F9BB0C" w14:textId="2048A942" w:rsidR="00BA5E2C" w:rsidRPr="00302BDE" w:rsidRDefault="002A6DCB" w:rsidP="00BA5E2C">
      <w:pPr>
        <w:suppressAutoHyphens w:val="0"/>
        <w:spacing w:before="120" w:after="120" w:line="300" w:lineRule="exact"/>
        <w:jc w:val="both"/>
        <w:rPr>
          <w:lang w:eastAsia="it-IT"/>
        </w:rPr>
      </w:pPr>
      <w:r w:rsidRPr="00302BDE">
        <w:rPr>
          <w:lang w:eastAsia="it-IT"/>
        </w:rPr>
        <w:t>il/</w:t>
      </w:r>
      <w:r w:rsidR="00BA5E2C" w:rsidRPr="00302BDE">
        <w:rPr>
          <w:lang w:eastAsia="it-IT"/>
        </w:rPr>
        <w:t xml:space="preserve">la </w:t>
      </w:r>
      <w:r w:rsidRPr="00302BDE">
        <w:rPr>
          <w:b/>
          <w:bCs/>
          <w:lang w:eastAsia="it-IT"/>
        </w:rPr>
        <w:t>dott./</w:t>
      </w:r>
      <w:r w:rsidR="00BA5E2C" w:rsidRPr="00302BDE">
        <w:rPr>
          <w:b/>
          <w:lang w:eastAsia="it-IT"/>
        </w:rPr>
        <w:t xml:space="preserve">dott.ssa </w:t>
      </w:r>
      <w:r w:rsidR="00A32236" w:rsidRPr="00302BDE">
        <w:rPr>
          <w:b/>
          <w:lang w:eastAsia="it-IT"/>
        </w:rPr>
        <w:t>___________________</w:t>
      </w:r>
      <w:r w:rsidR="00BA5E2C" w:rsidRPr="00302BDE">
        <w:rPr>
          <w:lang w:eastAsia="it-IT"/>
        </w:rPr>
        <w:t>, espert</w:t>
      </w:r>
      <w:r w:rsidRPr="00302BDE">
        <w:rPr>
          <w:lang w:eastAsia="it-IT"/>
        </w:rPr>
        <w:t>o/</w:t>
      </w:r>
      <w:r w:rsidR="00BA5E2C" w:rsidRPr="00302BDE">
        <w:rPr>
          <w:lang w:eastAsia="it-IT"/>
        </w:rPr>
        <w:t xml:space="preserve">a </w:t>
      </w:r>
      <w:r w:rsidR="00F4457F">
        <w:rPr>
          <w:lang w:eastAsia="it-IT"/>
        </w:rPr>
        <w:t>___</w:t>
      </w:r>
      <w:r w:rsidR="00A32236" w:rsidRPr="00302BDE">
        <w:rPr>
          <w:lang w:eastAsia="it-IT"/>
        </w:rPr>
        <w:t>__________________</w:t>
      </w:r>
      <w:r w:rsidR="00BA5E2C" w:rsidRPr="00302BDE">
        <w:rPr>
          <w:lang w:eastAsia="it-IT"/>
        </w:rPr>
        <w:t xml:space="preserve"> (in seguito denominato professionista) nata il </w:t>
      </w:r>
      <w:r w:rsidR="00A32236" w:rsidRPr="00302BDE">
        <w:rPr>
          <w:lang w:eastAsia="it-IT"/>
        </w:rPr>
        <w:t>______________</w:t>
      </w:r>
      <w:r w:rsidR="00BA5E2C" w:rsidRPr="00302BDE">
        <w:t xml:space="preserve"> a </w:t>
      </w:r>
      <w:r w:rsidR="00A32236" w:rsidRPr="00302BDE">
        <w:t>___________</w:t>
      </w:r>
      <w:r w:rsidR="00A32236" w:rsidRPr="00302BDE">
        <w:rPr>
          <w:lang w:eastAsia="it-IT"/>
        </w:rPr>
        <w:t>_____</w:t>
      </w:r>
      <w:r w:rsidR="00BA5E2C" w:rsidRPr="00302BDE">
        <w:rPr>
          <w:lang w:eastAsia="it-IT"/>
        </w:rPr>
        <w:t xml:space="preserve"> in via </w:t>
      </w:r>
      <w:r w:rsidR="00A32236" w:rsidRPr="00302BDE">
        <w:rPr>
          <w:lang w:eastAsia="it-IT"/>
        </w:rPr>
        <w:t>_____________________</w:t>
      </w:r>
      <w:r w:rsidR="00BA5E2C" w:rsidRPr="00302BDE">
        <w:rPr>
          <w:lang w:eastAsia="it-IT"/>
        </w:rPr>
        <w:t xml:space="preserve"> n. </w:t>
      </w:r>
      <w:r w:rsidR="00A32236" w:rsidRPr="00302BDE">
        <w:rPr>
          <w:lang w:eastAsia="it-IT"/>
        </w:rPr>
        <w:t>___</w:t>
      </w:r>
      <w:r w:rsidR="00BA5E2C" w:rsidRPr="00302BDE">
        <w:rPr>
          <w:lang w:eastAsia="it-IT"/>
        </w:rPr>
        <w:t xml:space="preserve">, Codice Fiscale </w:t>
      </w:r>
      <w:r w:rsidR="00A32236" w:rsidRPr="00302BDE">
        <w:rPr>
          <w:lang w:eastAsia="it-IT"/>
        </w:rPr>
        <w:t>______________________</w:t>
      </w:r>
      <w:r w:rsidR="00BA5E2C" w:rsidRPr="00302BDE">
        <w:rPr>
          <w:lang w:eastAsia="it-IT"/>
        </w:rPr>
        <w:t xml:space="preserve"> Partita IVA </w:t>
      </w:r>
      <w:r w:rsidR="00A32236" w:rsidRPr="00302BDE">
        <w:t>___________________________</w:t>
      </w:r>
      <w:r w:rsidR="00BA5E2C" w:rsidRPr="00302BDE">
        <w:rPr>
          <w:lang w:eastAsia="it-IT"/>
        </w:rPr>
        <w:t xml:space="preserve">, </w:t>
      </w:r>
    </w:p>
    <w:p w14:paraId="30205A9B" w14:textId="77777777" w:rsidR="00615EBC" w:rsidRPr="00302BDE" w:rsidRDefault="00615EBC" w:rsidP="0012718B">
      <w:pPr>
        <w:suppressAutoHyphens w:val="0"/>
        <w:spacing w:before="120" w:after="120" w:line="320" w:lineRule="exact"/>
        <w:jc w:val="center"/>
        <w:rPr>
          <w:lang w:eastAsia="it-IT"/>
        </w:rPr>
      </w:pPr>
      <w:r w:rsidRPr="00302BDE">
        <w:rPr>
          <w:bCs/>
          <w:lang w:eastAsia="it-IT"/>
        </w:rPr>
        <w:t>Premesso</w:t>
      </w:r>
    </w:p>
    <w:p w14:paraId="6440B85C" w14:textId="4CA4C8DD" w:rsidR="00615EBC" w:rsidRPr="00302BDE" w:rsidRDefault="00615EBC" w:rsidP="0012718B">
      <w:pPr>
        <w:suppressAutoHyphens w:val="0"/>
        <w:spacing w:before="120" w:after="120" w:line="320" w:lineRule="exact"/>
        <w:jc w:val="both"/>
        <w:rPr>
          <w:lang w:eastAsia="it-IT"/>
        </w:rPr>
      </w:pPr>
      <w:r w:rsidRPr="00302BDE">
        <w:rPr>
          <w:lang w:eastAsia="it-IT"/>
        </w:rPr>
        <w:t>che</w:t>
      </w:r>
      <w:r w:rsidR="00235198" w:rsidRPr="00302BDE">
        <w:rPr>
          <w:lang w:eastAsia="it-IT"/>
        </w:rPr>
        <w:t xml:space="preserve"> l’articolo 80, comma 4, della L</w:t>
      </w:r>
      <w:r w:rsidRPr="00302BDE">
        <w:rPr>
          <w:lang w:eastAsia="it-IT"/>
        </w:rPr>
        <w:t>egge 26 luglio 1975, n. 35</w:t>
      </w:r>
      <w:r w:rsidR="00426E9A" w:rsidRPr="00302BDE">
        <w:rPr>
          <w:lang w:eastAsia="it-IT"/>
        </w:rPr>
        <w:t xml:space="preserve">4 </w:t>
      </w:r>
      <w:r w:rsidR="00CE5BB2" w:rsidRPr="00302BDE">
        <w:rPr>
          <w:lang w:eastAsia="it-IT"/>
        </w:rPr>
        <w:t xml:space="preserve">l’articolo 8, comma 2 D.L.gs n. 272/1989 </w:t>
      </w:r>
      <w:r w:rsidR="003E7ED3" w:rsidRPr="00302BDE">
        <w:rPr>
          <w:lang w:eastAsia="it-IT"/>
        </w:rPr>
        <w:t>preved</w:t>
      </w:r>
      <w:r w:rsidR="00CE5BB2" w:rsidRPr="00302BDE">
        <w:rPr>
          <w:lang w:eastAsia="it-IT"/>
        </w:rPr>
        <w:t>ono</w:t>
      </w:r>
      <w:r w:rsidR="003E7ED3" w:rsidRPr="00302BDE">
        <w:rPr>
          <w:lang w:eastAsia="it-IT"/>
        </w:rPr>
        <w:t xml:space="preserve"> che l’Amministrazione</w:t>
      </w:r>
      <w:r w:rsidR="00B0176F" w:rsidRPr="00302BDE">
        <w:rPr>
          <w:lang w:eastAsia="it-IT"/>
        </w:rPr>
        <w:t>,</w:t>
      </w:r>
      <w:r w:rsidR="003E7ED3" w:rsidRPr="00302BDE">
        <w:rPr>
          <w:lang w:eastAsia="it-IT"/>
        </w:rPr>
        <w:t xml:space="preserve"> </w:t>
      </w:r>
      <w:r w:rsidRPr="00302BDE">
        <w:rPr>
          <w:lang w:eastAsia="it-IT"/>
        </w:rPr>
        <w:t xml:space="preserve">per </w:t>
      </w:r>
      <w:r w:rsidR="00B0176F" w:rsidRPr="00302BDE">
        <w:rPr>
          <w:lang w:eastAsia="it-IT"/>
        </w:rPr>
        <w:t>lo svolgimento delle attività di osservazione e trattamento, possa</w:t>
      </w:r>
      <w:r w:rsidR="00426E9A" w:rsidRPr="00302BDE">
        <w:rPr>
          <w:lang w:eastAsia="it-IT"/>
        </w:rPr>
        <w:t xml:space="preserve"> avvalersi </w:t>
      </w:r>
      <w:r w:rsidRPr="00302BDE">
        <w:rPr>
          <w:lang w:eastAsia="it-IT"/>
        </w:rPr>
        <w:t>di professionisti esperti in psicologia</w:t>
      </w:r>
      <w:r w:rsidR="00426E9A" w:rsidRPr="00302BDE">
        <w:rPr>
          <w:lang w:eastAsia="it-IT"/>
        </w:rPr>
        <w:t xml:space="preserve">, </w:t>
      </w:r>
      <w:r w:rsidR="00B0176F" w:rsidRPr="00302BDE">
        <w:rPr>
          <w:lang w:eastAsia="it-IT"/>
        </w:rPr>
        <w:t>servizio sociale, pedagogia, psichiatria e criminologia clinica</w:t>
      </w:r>
      <w:r w:rsidR="00B5346E" w:rsidRPr="00302BDE">
        <w:rPr>
          <w:lang w:eastAsia="it-IT"/>
        </w:rPr>
        <w:t xml:space="preserve">, </w:t>
      </w:r>
      <w:r w:rsidRPr="00302BDE">
        <w:rPr>
          <w:lang w:eastAsia="it-IT"/>
        </w:rPr>
        <w:t>corrispondendo ad essi onorari proporzionati alle prestazioni effettuate;</w:t>
      </w:r>
    </w:p>
    <w:p w14:paraId="21ED8946" w14:textId="77777777" w:rsidR="00EA25EA" w:rsidRDefault="00615EBC" w:rsidP="0012718B">
      <w:pPr>
        <w:widowControl w:val="0"/>
        <w:tabs>
          <w:tab w:val="left" w:pos="720"/>
        </w:tabs>
        <w:spacing w:after="120" w:line="320" w:lineRule="exact"/>
        <w:jc w:val="both"/>
        <w:rPr>
          <w:lang w:eastAsia="it-IT"/>
        </w:rPr>
      </w:pPr>
      <w:r w:rsidRPr="00302BDE">
        <w:rPr>
          <w:lang w:eastAsia="it-IT"/>
        </w:rPr>
        <w:t xml:space="preserve">che gli articoli </w:t>
      </w:r>
      <w:r w:rsidR="00235198" w:rsidRPr="00302BDE">
        <w:rPr>
          <w:lang w:eastAsia="it-IT"/>
        </w:rPr>
        <w:t>13 e 72, comma 2, della L</w:t>
      </w:r>
      <w:r w:rsidR="00B11BA1" w:rsidRPr="00302BDE">
        <w:rPr>
          <w:lang w:eastAsia="it-IT"/>
        </w:rPr>
        <w:t>egge</w:t>
      </w:r>
      <w:r w:rsidR="003540BF" w:rsidRPr="00302BDE">
        <w:rPr>
          <w:lang w:eastAsia="it-IT"/>
        </w:rPr>
        <w:t xml:space="preserve"> n. 354/1975</w:t>
      </w:r>
      <w:r w:rsidR="00B11BA1" w:rsidRPr="00302BDE">
        <w:rPr>
          <w:lang w:eastAsia="it-IT"/>
        </w:rPr>
        <w:t xml:space="preserve">, gli articoli </w:t>
      </w:r>
      <w:r w:rsidRPr="00302BDE">
        <w:rPr>
          <w:lang w:eastAsia="it-IT"/>
        </w:rPr>
        <w:t>1, 27, 28, 29</w:t>
      </w:r>
      <w:r w:rsidR="00B11BA1" w:rsidRPr="00302BDE">
        <w:rPr>
          <w:lang w:eastAsia="it-IT"/>
        </w:rPr>
        <w:t>,</w:t>
      </w:r>
      <w:r w:rsidRPr="00302BDE">
        <w:rPr>
          <w:lang w:eastAsia="it-IT"/>
        </w:rPr>
        <w:t xml:space="preserve"> e 132 del D.P.R. 30 giugno 2000 n. 230</w:t>
      </w:r>
      <w:r w:rsidR="00235198" w:rsidRPr="00302BDE">
        <w:rPr>
          <w:lang w:eastAsia="it-IT"/>
        </w:rPr>
        <w:t>, nonché l’articolo 3 della L</w:t>
      </w:r>
      <w:r w:rsidR="00B11BA1" w:rsidRPr="00302BDE">
        <w:rPr>
          <w:lang w:eastAsia="it-IT"/>
        </w:rPr>
        <w:t>egge 28 aprile 2014 n. 67,</w:t>
      </w:r>
      <w:r w:rsidRPr="00302BDE">
        <w:rPr>
          <w:lang w:eastAsia="it-IT"/>
        </w:rPr>
        <w:t xml:space="preserve"> dettano norme in materia di interventi sull’</w:t>
      </w:r>
      <w:r w:rsidR="00B11BA1" w:rsidRPr="00302BDE">
        <w:rPr>
          <w:lang w:eastAsia="it-IT"/>
        </w:rPr>
        <w:t>osservazione della personalità,</w:t>
      </w:r>
      <w:r w:rsidRPr="00302BDE">
        <w:rPr>
          <w:lang w:eastAsia="it-IT"/>
        </w:rPr>
        <w:t xml:space="preserve"> sul programma individualizzato di trattamento</w:t>
      </w:r>
      <w:r w:rsidR="00B11BA1" w:rsidRPr="00302BDE">
        <w:rPr>
          <w:lang w:eastAsia="it-IT"/>
        </w:rPr>
        <w:t xml:space="preserve"> e sulla messa alla prova per gli adulti</w:t>
      </w:r>
      <w:r w:rsidRPr="00302BDE">
        <w:rPr>
          <w:lang w:eastAsia="it-IT"/>
        </w:rPr>
        <w:t>;</w:t>
      </w:r>
    </w:p>
    <w:p w14:paraId="213B4CEE" w14:textId="6AFF0FBB" w:rsidR="00820FF1" w:rsidRDefault="00156509" w:rsidP="00820FF1">
      <w:pPr>
        <w:widowControl w:val="0"/>
        <w:tabs>
          <w:tab w:val="left" w:pos="720"/>
        </w:tabs>
        <w:spacing w:after="240" w:line="320" w:lineRule="exact"/>
        <w:jc w:val="both"/>
        <w:rPr>
          <w:lang w:eastAsia="zh-CN"/>
        </w:rPr>
      </w:pPr>
      <w:r w:rsidRPr="00156509">
        <w:rPr>
          <w:lang w:eastAsia="zh-CN"/>
        </w:rPr>
        <w:t>che il DPR n. 448 del 1988 (Codice Processo Penale Minorile) e Regolamento di esecuzione D. LGS. n. 272 del 1</w:t>
      </w:r>
      <w:r w:rsidR="007553E9">
        <w:rPr>
          <w:lang w:eastAsia="zh-CN"/>
        </w:rPr>
        <w:t xml:space="preserve">989 disciplinano la materia </w:t>
      </w:r>
      <w:r w:rsidR="007553E9">
        <w:rPr>
          <w:i/>
          <w:iCs/>
          <w:lang w:eastAsia="zh-CN"/>
        </w:rPr>
        <w:t xml:space="preserve">de qua </w:t>
      </w:r>
      <w:r w:rsidR="00C628D3">
        <w:rPr>
          <w:lang w:eastAsia="zh-CN"/>
        </w:rPr>
        <w:t>nell’</w:t>
      </w:r>
      <w:r w:rsidR="007553E9">
        <w:rPr>
          <w:lang w:eastAsia="zh-CN"/>
        </w:rPr>
        <w:t>ambito minorile</w:t>
      </w:r>
      <w:r w:rsidRPr="00156509">
        <w:rPr>
          <w:lang w:eastAsia="zh-CN"/>
        </w:rPr>
        <w:t>;</w:t>
      </w:r>
    </w:p>
    <w:p w14:paraId="2D1491D4" w14:textId="01793037" w:rsidR="00615EBC" w:rsidRPr="00302BDE" w:rsidRDefault="00615EBC" w:rsidP="00820FF1">
      <w:pPr>
        <w:widowControl w:val="0"/>
        <w:tabs>
          <w:tab w:val="left" w:pos="720"/>
        </w:tabs>
        <w:spacing w:line="320" w:lineRule="exact"/>
        <w:jc w:val="both"/>
        <w:rPr>
          <w:lang w:eastAsia="zh-CN"/>
        </w:rPr>
      </w:pPr>
      <w:r w:rsidRPr="00302BDE">
        <w:rPr>
          <w:lang w:eastAsia="it-IT"/>
        </w:rPr>
        <w:t xml:space="preserve">che è necessario definire l’ambito di competenza per l’espletamento delle attività di osservazione e di trattamento, nonché la durata dell’accordo e </w:t>
      </w:r>
      <w:r w:rsidR="00B514C8" w:rsidRPr="00302BDE">
        <w:rPr>
          <w:lang w:eastAsia="it-IT"/>
        </w:rPr>
        <w:t xml:space="preserve">gli obblighi </w:t>
      </w:r>
      <w:r w:rsidRPr="00302BDE">
        <w:rPr>
          <w:lang w:eastAsia="it-IT"/>
        </w:rPr>
        <w:t>da esso scaturenti;</w:t>
      </w:r>
    </w:p>
    <w:p w14:paraId="092B3767" w14:textId="77777777" w:rsidR="00615EBC" w:rsidRPr="00302BDE" w:rsidRDefault="00615EBC" w:rsidP="0012718B">
      <w:pPr>
        <w:suppressAutoHyphens w:val="0"/>
        <w:spacing w:before="120" w:after="120" w:line="320" w:lineRule="exact"/>
        <w:jc w:val="both"/>
        <w:rPr>
          <w:lang w:eastAsia="it-IT"/>
        </w:rPr>
      </w:pPr>
      <w:r w:rsidRPr="00302BDE">
        <w:rPr>
          <w:lang w:eastAsia="it-IT"/>
        </w:rPr>
        <w:t>che le disposizioni recate dagli articoli 80, comma 4</w:t>
      </w:r>
      <w:r w:rsidR="00814933" w:rsidRPr="00302BDE">
        <w:rPr>
          <w:lang w:eastAsia="it-IT"/>
        </w:rPr>
        <w:t>, della L</w:t>
      </w:r>
      <w:r w:rsidRPr="00302BDE">
        <w:rPr>
          <w:lang w:eastAsia="it-IT"/>
        </w:rPr>
        <w:t xml:space="preserve">egge n. 354/75 e 132 del D.P.R. 230/2000, qualificano l’attività svolta dagli esperti come </w:t>
      </w:r>
      <w:r w:rsidR="002800C0" w:rsidRPr="00302BDE">
        <w:rPr>
          <w:lang w:eastAsia="it-IT"/>
        </w:rPr>
        <w:t xml:space="preserve">collaborazione </w:t>
      </w:r>
      <w:r w:rsidRPr="00302BDE">
        <w:rPr>
          <w:lang w:eastAsia="it-IT"/>
        </w:rPr>
        <w:t>libero-professionale;</w:t>
      </w:r>
    </w:p>
    <w:p w14:paraId="59F92589" w14:textId="77A2E444" w:rsidR="00615EBC" w:rsidRPr="00302BDE" w:rsidRDefault="00615EBC" w:rsidP="0012718B">
      <w:pPr>
        <w:suppressAutoHyphens w:val="0"/>
        <w:spacing w:before="120" w:after="120" w:line="320" w:lineRule="exact"/>
        <w:jc w:val="both"/>
        <w:rPr>
          <w:lang w:eastAsia="it-IT"/>
        </w:rPr>
      </w:pPr>
      <w:r w:rsidRPr="00302BDE">
        <w:rPr>
          <w:lang w:eastAsia="it-IT"/>
        </w:rPr>
        <w:t>che il professionista in epigrafe è regolarm</w:t>
      </w:r>
      <w:r w:rsidR="00CA06F4" w:rsidRPr="00302BDE">
        <w:rPr>
          <w:lang w:eastAsia="it-IT"/>
        </w:rPr>
        <w:t>ente iscritto al relativo a</w:t>
      </w:r>
      <w:r w:rsidR="00A2438B" w:rsidRPr="00302BDE">
        <w:rPr>
          <w:lang w:eastAsia="it-IT"/>
        </w:rPr>
        <w:t>lbo</w:t>
      </w:r>
      <w:r w:rsidR="00CA06F4" w:rsidRPr="00302BDE">
        <w:rPr>
          <w:lang w:eastAsia="it-IT"/>
        </w:rPr>
        <w:t xml:space="preserve"> p</w:t>
      </w:r>
      <w:r w:rsidRPr="00302BDE">
        <w:rPr>
          <w:lang w:eastAsia="it-IT"/>
        </w:rPr>
        <w:t>rofessionale</w:t>
      </w:r>
      <w:r w:rsidR="00AC4C9A" w:rsidRPr="00302BDE">
        <w:rPr>
          <w:lang w:eastAsia="it-IT"/>
        </w:rPr>
        <w:t xml:space="preserve">, ove </w:t>
      </w:r>
      <w:r w:rsidR="00904856" w:rsidRPr="00302BDE">
        <w:rPr>
          <w:lang w:eastAsia="it-IT"/>
        </w:rPr>
        <w:t>esistente</w:t>
      </w:r>
      <w:r w:rsidRPr="00302BDE">
        <w:rPr>
          <w:lang w:eastAsia="it-IT"/>
        </w:rPr>
        <w:t>;</w:t>
      </w:r>
    </w:p>
    <w:p w14:paraId="4621DEAC" w14:textId="523A21F3" w:rsidR="00AC65E8" w:rsidRPr="00302BDE" w:rsidRDefault="00AC65E8" w:rsidP="0012718B">
      <w:pPr>
        <w:suppressAutoHyphens w:val="0"/>
        <w:spacing w:before="120" w:after="120" w:line="320" w:lineRule="exact"/>
        <w:jc w:val="both"/>
        <w:rPr>
          <w:lang w:eastAsia="it-IT"/>
        </w:rPr>
      </w:pPr>
      <w:r w:rsidRPr="00302BDE">
        <w:rPr>
          <w:lang w:eastAsia="it-IT"/>
        </w:rPr>
        <w:t>che è stato emanato avviso di selezione per l’istituzione dell’elenco degli espe</w:t>
      </w:r>
      <w:r w:rsidR="00AE7B78" w:rsidRPr="00302BDE">
        <w:rPr>
          <w:lang w:eastAsia="it-IT"/>
        </w:rPr>
        <w:t>rti ex articolo 80 l</w:t>
      </w:r>
      <w:r w:rsidR="00676C3C" w:rsidRPr="00302BDE">
        <w:rPr>
          <w:lang w:eastAsia="it-IT"/>
        </w:rPr>
        <w:t>egge</w:t>
      </w:r>
      <w:r w:rsidR="00AE7B78" w:rsidRPr="00302BDE">
        <w:rPr>
          <w:lang w:eastAsia="it-IT"/>
        </w:rPr>
        <w:t xml:space="preserve"> 354/1975;</w:t>
      </w:r>
    </w:p>
    <w:p w14:paraId="7000EB58" w14:textId="24AE97DF" w:rsidR="001B796E" w:rsidRPr="00302BDE" w:rsidRDefault="001B796E" w:rsidP="0012718B">
      <w:pPr>
        <w:suppressAutoHyphens w:val="0"/>
        <w:spacing w:before="120" w:after="120" w:line="320" w:lineRule="exact"/>
        <w:jc w:val="both"/>
        <w:rPr>
          <w:lang w:eastAsia="it-IT"/>
        </w:rPr>
      </w:pPr>
      <w:r w:rsidRPr="00302BDE">
        <w:rPr>
          <w:lang w:eastAsia="it-IT"/>
        </w:rPr>
        <w:lastRenderedPageBreak/>
        <w:t>che è stata espletata la procedura di selezione degli esperti nel rispetto delle linee guida della lettera circolare n. 4/2018 del 15.06.2018 così come modificato dalla lettera circolare n. 3/2020 del 23.10.2020;</w:t>
      </w:r>
    </w:p>
    <w:p w14:paraId="3305D27E" w14:textId="29391EC0" w:rsidR="001B796E" w:rsidRPr="00302BDE" w:rsidRDefault="001B796E" w:rsidP="0012718B">
      <w:pPr>
        <w:suppressAutoHyphens w:val="0"/>
        <w:spacing w:before="120" w:after="120" w:line="320" w:lineRule="exact"/>
        <w:jc w:val="both"/>
        <w:rPr>
          <w:lang w:eastAsia="it-IT"/>
        </w:rPr>
      </w:pPr>
      <w:r w:rsidRPr="00302BDE">
        <w:rPr>
          <w:lang w:eastAsia="it-IT"/>
        </w:rPr>
        <w:t>che il professionista è risultato idoneo a seguito di colloquio e di esame del curriculum professionale presentato ai sensi dell’art.132 D.P.R. n. 230 del 30.06.2000</w:t>
      </w:r>
      <w:r w:rsidR="00054272" w:rsidRPr="00302BDE">
        <w:rPr>
          <w:lang w:eastAsia="it-IT"/>
        </w:rPr>
        <w:t>;</w:t>
      </w:r>
    </w:p>
    <w:p w14:paraId="1C684786" w14:textId="77777777" w:rsidR="0076279D" w:rsidRPr="00302BDE" w:rsidRDefault="0076279D" w:rsidP="0012718B">
      <w:pPr>
        <w:pStyle w:val="Titolo5"/>
        <w:spacing w:after="120" w:line="320" w:lineRule="exact"/>
        <w:jc w:val="center"/>
        <w:rPr>
          <w:rFonts w:ascii="Times New Roman" w:hAnsi="Times New Roman"/>
          <w:b w:val="0"/>
          <w:bCs w:val="0"/>
          <w:i w:val="0"/>
          <w:iCs w:val="0"/>
          <w:sz w:val="24"/>
          <w:szCs w:val="24"/>
          <w:lang w:eastAsia="it-IT"/>
        </w:rPr>
      </w:pPr>
      <w:r w:rsidRPr="00302BDE">
        <w:rPr>
          <w:rFonts w:ascii="Times New Roman" w:hAnsi="Times New Roman"/>
          <w:b w:val="0"/>
          <w:bCs w:val="0"/>
          <w:i w:val="0"/>
          <w:iCs w:val="0"/>
          <w:sz w:val="24"/>
          <w:szCs w:val="24"/>
          <w:lang w:eastAsia="it-IT"/>
        </w:rPr>
        <w:t>TUTTO CIÒ PREMESSO SI CONVIENE E SI STIPULA QUANTO SEGUE:</w:t>
      </w:r>
    </w:p>
    <w:p w14:paraId="678CADC1" w14:textId="3143769B" w:rsidR="00615EBC" w:rsidRPr="00302BDE" w:rsidRDefault="003E112D" w:rsidP="0012718B">
      <w:pPr>
        <w:suppressAutoHyphens w:val="0"/>
        <w:spacing w:before="120" w:after="120" w:line="320" w:lineRule="exact"/>
        <w:jc w:val="center"/>
        <w:rPr>
          <w:lang w:eastAsia="it-IT"/>
        </w:rPr>
      </w:pPr>
      <w:r w:rsidRPr="00302BDE">
        <w:rPr>
          <w:bCs/>
          <w:spacing w:val="-2"/>
          <w:lang w:eastAsia="it-IT"/>
        </w:rPr>
        <w:t>ARTICOLO</w:t>
      </w:r>
      <w:r w:rsidRPr="00302BDE">
        <w:rPr>
          <w:bCs/>
          <w:lang w:eastAsia="it-IT"/>
        </w:rPr>
        <w:t xml:space="preserve"> </w:t>
      </w:r>
      <w:r w:rsidR="00615EBC" w:rsidRPr="00302BDE">
        <w:rPr>
          <w:bCs/>
          <w:lang w:eastAsia="it-IT"/>
        </w:rPr>
        <w:t>1</w:t>
      </w:r>
    </w:p>
    <w:p w14:paraId="05D01D81" w14:textId="5BCD52A9" w:rsidR="004D34C9" w:rsidRPr="00342683" w:rsidRDefault="006B0ED1" w:rsidP="004D34C9">
      <w:pPr>
        <w:pStyle w:val="NormaleWeb"/>
        <w:spacing w:before="120" w:beforeAutospacing="0" w:after="120" w:afterAutospacing="0" w:line="320" w:lineRule="exact"/>
        <w:jc w:val="both"/>
        <w:rPr>
          <w:rFonts w:eastAsia="Arial"/>
          <w:color w:val="000000" w:themeColor="text1"/>
          <w:sz w:val="28"/>
          <w:szCs w:val="28"/>
        </w:rPr>
      </w:pPr>
      <w:r w:rsidRPr="00302BDE">
        <w:t>I</w:t>
      </w:r>
      <w:r w:rsidR="00615EBC" w:rsidRPr="00302BDE">
        <w:t xml:space="preserve">l professionista assume l’impegno di collaborare con la direzione </w:t>
      </w:r>
      <w:r w:rsidR="000A4FE6" w:rsidRPr="00302BDE">
        <w:rPr>
          <w:b/>
          <w:bCs/>
        </w:rPr>
        <w:t>dell’</w:t>
      </w:r>
      <w:r w:rsidR="00A32236" w:rsidRPr="00302BDE">
        <w:rPr>
          <w:b/>
          <w:bCs/>
        </w:rPr>
        <w:t>_______________</w:t>
      </w:r>
      <w:r w:rsidR="000A4FE6" w:rsidRPr="00302BDE">
        <w:rPr>
          <w:b/>
          <w:bCs/>
        </w:rPr>
        <w:t xml:space="preserve"> di </w:t>
      </w:r>
      <w:r w:rsidR="00A32236" w:rsidRPr="00302BDE">
        <w:rPr>
          <w:b/>
          <w:bCs/>
        </w:rPr>
        <w:t>_________________________</w:t>
      </w:r>
      <w:r w:rsidR="000A4FE6" w:rsidRPr="00302BDE">
        <w:rPr>
          <w:b/>
          <w:bCs/>
        </w:rPr>
        <w:t xml:space="preserve"> </w:t>
      </w:r>
      <w:r w:rsidR="00342683" w:rsidRPr="00342683">
        <w:t>nell’ambito delle attività di osservazione e trattamento di cui</w:t>
      </w:r>
      <w:r w:rsidR="00342683">
        <w:t xml:space="preserve"> a _______.</w:t>
      </w:r>
    </w:p>
    <w:p w14:paraId="6A557677" w14:textId="1C089ED4" w:rsidR="00615EBC" w:rsidRPr="00302BDE" w:rsidRDefault="003E112D" w:rsidP="00A44233">
      <w:pPr>
        <w:widowControl w:val="0"/>
        <w:suppressAutoHyphens w:val="0"/>
        <w:spacing w:before="120" w:after="60" w:line="320" w:lineRule="exact"/>
        <w:jc w:val="center"/>
        <w:rPr>
          <w:lang w:eastAsia="it-IT"/>
        </w:rPr>
      </w:pPr>
      <w:r w:rsidRPr="00302BDE">
        <w:rPr>
          <w:bCs/>
          <w:spacing w:val="-2"/>
          <w:lang w:eastAsia="it-IT"/>
        </w:rPr>
        <w:t>ARTICOLO</w:t>
      </w:r>
      <w:r w:rsidRPr="00302BDE">
        <w:rPr>
          <w:bCs/>
          <w:lang w:eastAsia="it-IT"/>
        </w:rPr>
        <w:t xml:space="preserve"> </w:t>
      </w:r>
      <w:r w:rsidR="00615EBC" w:rsidRPr="00302BDE">
        <w:rPr>
          <w:bCs/>
          <w:lang w:eastAsia="it-IT"/>
        </w:rPr>
        <w:t>2</w:t>
      </w:r>
    </w:p>
    <w:p w14:paraId="6BAE935C" w14:textId="77777777" w:rsidR="00615EBC" w:rsidRPr="00302BDE" w:rsidRDefault="00615EBC" w:rsidP="0012718B">
      <w:pPr>
        <w:suppressAutoHyphens w:val="0"/>
        <w:spacing w:before="120" w:after="120" w:line="320" w:lineRule="exact"/>
        <w:jc w:val="both"/>
        <w:rPr>
          <w:lang w:eastAsia="it-IT"/>
        </w:rPr>
      </w:pPr>
      <w:r w:rsidRPr="00302BDE">
        <w:rPr>
          <w:lang w:eastAsia="it-IT"/>
        </w:rPr>
        <w:t>Il professionista nell’espletamento delle attività di cui sopra è tenuto a:</w:t>
      </w:r>
    </w:p>
    <w:p w14:paraId="2358325A" w14:textId="77777777" w:rsidR="00615EBC" w:rsidRPr="00302BDE"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 xml:space="preserve">attenersi alle disposizioni contenute nel presente accordo; </w:t>
      </w:r>
    </w:p>
    <w:p w14:paraId="099058FA" w14:textId="7E3ECB8A" w:rsidR="00615EBC" w:rsidRPr="00302BDE"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osservare le</w:t>
      </w:r>
      <w:r w:rsidR="00814933" w:rsidRPr="00302BDE">
        <w:rPr>
          <w:lang w:eastAsia="it-IT"/>
        </w:rPr>
        <w:t xml:space="preserve"> disposizioni dell’Ordinamento P</w:t>
      </w:r>
      <w:r w:rsidRPr="00302BDE">
        <w:rPr>
          <w:lang w:eastAsia="it-IT"/>
        </w:rPr>
        <w:t xml:space="preserve">enitenziario e del Regolamento di esecuzione, </w:t>
      </w:r>
      <w:r w:rsidR="00235198" w:rsidRPr="00302BDE">
        <w:t>della L</w:t>
      </w:r>
      <w:r w:rsidR="00CB7305" w:rsidRPr="00302BDE">
        <w:t>egge 67/14, del D.</w:t>
      </w:r>
      <w:r w:rsidR="00FF1A1E" w:rsidRPr="00302BDE">
        <w:t xml:space="preserve"> </w:t>
      </w:r>
      <w:r w:rsidR="00CB7305" w:rsidRPr="00302BDE">
        <w:t>Lgs 272/89 e delle</w:t>
      </w:r>
      <w:r w:rsidR="00C32339" w:rsidRPr="00302BDE">
        <w:t xml:space="preserve"> altre disposizioni normative,</w:t>
      </w:r>
      <w:r w:rsidR="00C32339" w:rsidRPr="00302BDE">
        <w:rPr>
          <w:lang w:eastAsia="it-IT"/>
        </w:rPr>
        <w:t xml:space="preserve"> </w:t>
      </w:r>
      <w:r w:rsidRPr="00302BDE">
        <w:rPr>
          <w:lang w:eastAsia="it-IT"/>
        </w:rPr>
        <w:t>nonché le direttive anche di carattere org</w:t>
      </w:r>
      <w:r w:rsidR="00CB7305" w:rsidRPr="00302BDE">
        <w:rPr>
          <w:lang w:eastAsia="it-IT"/>
        </w:rPr>
        <w:t>anizzativo dell’Amministrazione e</w:t>
      </w:r>
      <w:r w:rsidRPr="00302BDE">
        <w:rPr>
          <w:lang w:eastAsia="it-IT"/>
        </w:rPr>
        <w:t xml:space="preserve"> le</w:t>
      </w:r>
      <w:r w:rsidR="00CB7305" w:rsidRPr="00302BDE">
        <w:rPr>
          <w:lang w:eastAsia="it-IT"/>
        </w:rPr>
        <w:t xml:space="preserve"> disposizioni che regolano </w:t>
      </w:r>
      <w:r w:rsidR="00235198" w:rsidRPr="00302BDE">
        <w:rPr>
          <w:lang w:eastAsia="it-IT"/>
        </w:rPr>
        <w:t>i Servizi della Giustizia Minorile e di C</w:t>
      </w:r>
      <w:r w:rsidR="00AC4C9A" w:rsidRPr="00302BDE">
        <w:rPr>
          <w:lang w:eastAsia="it-IT"/>
        </w:rPr>
        <w:t>omunità</w:t>
      </w:r>
      <w:r w:rsidRPr="00302BDE">
        <w:rPr>
          <w:lang w:eastAsia="it-IT"/>
        </w:rPr>
        <w:t xml:space="preserve">; </w:t>
      </w:r>
    </w:p>
    <w:p w14:paraId="01B21DBB" w14:textId="77777777" w:rsidR="00615EBC" w:rsidRPr="00302BDE"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 xml:space="preserve">svolgere la propria attività professionale nell’ambito della materia di competenza; </w:t>
      </w:r>
    </w:p>
    <w:p w14:paraId="7E0D802D" w14:textId="77777777" w:rsidR="00342683" w:rsidRDefault="00615EBC" w:rsidP="0012718B">
      <w:pPr>
        <w:numPr>
          <w:ilvl w:val="0"/>
          <w:numId w:val="10"/>
        </w:numPr>
        <w:tabs>
          <w:tab w:val="clear" w:pos="720"/>
        </w:tabs>
        <w:suppressAutoHyphens w:val="0"/>
        <w:spacing w:line="320" w:lineRule="exact"/>
        <w:ind w:left="425" w:hanging="357"/>
        <w:jc w:val="both"/>
        <w:rPr>
          <w:lang w:eastAsia="it-IT"/>
        </w:rPr>
      </w:pPr>
      <w:r w:rsidRPr="00302BDE">
        <w:rPr>
          <w:lang w:eastAsia="it-IT"/>
        </w:rPr>
        <w:t xml:space="preserve">fornire, per iscritto, le proprie valutazioni tecniche sui </w:t>
      </w:r>
      <w:r w:rsidR="00BC6F7E" w:rsidRPr="00302BDE">
        <w:rPr>
          <w:lang w:eastAsia="it-IT"/>
        </w:rPr>
        <w:t>procedimenti</w:t>
      </w:r>
      <w:r w:rsidRPr="00302BDE">
        <w:rPr>
          <w:lang w:eastAsia="it-IT"/>
        </w:rPr>
        <w:t xml:space="preserve"> trattati, per la </w:t>
      </w:r>
      <w:r w:rsidR="00CB7305" w:rsidRPr="00302BDE">
        <w:rPr>
          <w:lang w:eastAsia="it-IT"/>
        </w:rPr>
        <w:t>predisposizione della</w:t>
      </w:r>
      <w:r w:rsidRPr="00302BDE">
        <w:rPr>
          <w:lang w:eastAsia="it-IT"/>
        </w:rPr>
        <w:t xml:space="preserve"> relazione di sintesi</w:t>
      </w:r>
      <w:r w:rsidR="006E36AE" w:rsidRPr="00302BDE">
        <w:rPr>
          <w:lang w:eastAsia="it-IT"/>
        </w:rPr>
        <w:t xml:space="preserve">, </w:t>
      </w:r>
      <w:r w:rsidR="00B514C8" w:rsidRPr="00302BDE">
        <w:rPr>
          <w:lang w:eastAsia="it-IT"/>
        </w:rPr>
        <w:t xml:space="preserve">della relazione </w:t>
      </w:r>
      <w:r w:rsidR="006E36AE" w:rsidRPr="00302BDE">
        <w:rPr>
          <w:lang w:eastAsia="it-IT"/>
        </w:rPr>
        <w:t>periodica e/</w:t>
      </w:r>
      <w:r w:rsidR="00C32339" w:rsidRPr="00302BDE">
        <w:rPr>
          <w:lang w:eastAsia="it-IT"/>
        </w:rPr>
        <w:t>o conclusiva</w:t>
      </w:r>
      <w:r w:rsidRPr="00302BDE">
        <w:rPr>
          <w:lang w:eastAsia="it-IT"/>
        </w:rPr>
        <w:t>.</w:t>
      </w:r>
    </w:p>
    <w:p w14:paraId="292B372C" w14:textId="6EE90FBC" w:rsidR="00615EBC" w:rsidRPr="00302BDE" w:rsidRDefault="00615EBC" w:rsidP="00342683">
      <w:pPr>
        <w:suppressAutoHyphens w:val="0"/>
        <w:spacing w:line="320" w:lineRule="exact"/>
        <w:ind w:left="425"/>
        <w:jc w:val="both"/>
        <w:rPr>
          <w:lang w:eastAsia="it-IT"/>
        </w:rPr>
      </w:pPr>
      <w:r w:rsidRPr="00302BDE">
        <w:rPr>
          <w:lang w:eastAsia="it-IT"/>
        </w:rPr>
        <w:t xml:space="preserve"> </w:t>
      </w:r>
    </w:p>
    <w:p w14:paraId="79F05B37" w14:textId="77777777" w:rsidR="00615EBC" w:rsidRPr="00302BDE" w:rsidRDefault="003E112D" w:rsidP="0012718B">
      <w:pPr>
        <w:suppressAutoHyphens w:val="0"/>
        <w:spacing w:before="60" w:after="60" w:line="320" w:lineRule="exact"/>
        <w:jc w:val="center"/>
        <w:rPr>
          <w:lang w:eastAsia="it-IT"/>
        </w:rPr>
      </w:pPr>
      <w:r w:rsidRPr="00302BDE">
        <w:rPr>
          <w:bCs/>
          <w:spacing w:val="-2"/>
          <w:lang w:eastAsia="it-IT"/>
        </w:rPr>
        <w:t>ARTICOLO</w:t>
      </w:r>
      <w:r w:rsidRPr="00302BDE">
        <w:rPr>
          <w:bCs/>
          <w:lang w:eastAsia="it-IT"/>
        </w:rPr>
        <w:t xml:space="preserve"> </w:t>
      </w:r>
      <w:r w:rsidR="00615EBC" w:rsidRPr="00302BDE">
        <w:rPr>
          <w:bCs/>
          <w:lang w:eastAsia="it-IT"/>
        </w:rPr>
        <w:t>3</w:t>
      </w:r>
    </w:p>
    <w:p w14:paraId="14E841B9" w14:textId="54C96EE8" w:rsidR="00615EBC" w:rsidRPr="00302BDE" w:rsidRDefault="00904856" w:rsidP="0012718B">
      <w:pPr>
        <w:suppressAutoHyphens w:val="0"/>
        <w:autoSpaceDE w:val="0"/>
        <w:autoSpaceDN w:val="0"/>
        <w:adjustRightInd w:val="0"/>
        <w:spacing w:line="320" w:lineRule="exact"/>
        <w:jc w:val="both"/>
        <w:rPr>
          <w:lang w:eastAsia="it-IT"/>
        </w:rPr>
      </w:pPr>
      <w:r w:rsidRPr="00302BDE">
        <w:rPr>
          <w:lang w:eastAsia="it-IT"/>
        </w:rPr>
        <w:t>Il professionista si impegna ad assicurare</w:t>
      </w:r>
      <w:r w:rsidR="00615EBC" w:rsidRPr="00302BDE">
        <w:rPr>
          <w:lang w:eastAsia="it-IT"/>
        </w:rPr>
        <w:t xml:space="preserve"> le proprie prestazioni, in qualità di lavoratore autonomo</w:t>
      </w:r>
      <w:r w:rsidRPr="00302BDE">
        <w:rPr>
          <w:lang w:eastAsia="it-IT"/>
        </w:rPr>
        <w:t>,</w:t>
      </w:r>
      <w:r w:rsidR="006E36AE" w:rsidRPr="00302BDE">
        <w:rPr>
          <w:lang w:eastAsia="it-IT"/>
        </w:rPr>
        <w:t xml:space="preserve"> </w:t>
      </w:r>
      <w:r w:rsidR="00B31975" w:rsidRPr="00302BDE">
        <w:rPr>
          <w:lang w:eastAsia="it-IT"/>
        </w:rPr>
        <w:t>per un numero complessivo</w:t>
      </w:r>
      <w:r w:rsidR="00B626E3" w:rsidRPr="00302BDE">
        <w:rPr>
          <w:lang w:eastAsia="it-IT"/>
        </w:rPr>
        <w:t xml:space="preserve"> e inderogabile</w:t>
      </w:r>
      <w:r w:rsidR="00B31975" w:rsidRPr="00302BDE">
        <w:rPr>
          <w:lang w:eastAsia="it-IT"/>
        </w:rPr>
        <w:t xml:space="preserve"> di </w:t>
      </w:r>
      <w:r w:rsidR="00A32236" w:rsidRPr="00302BDE">
        <w:rPr>
          <w:b/>
          <w:bCs/>
          <w:lang w:eastAsia="it-IT"/>
        </w:rPr>
        <w:t>_________</w:t>
      </w:r>
      <w:r w:rsidR="00B31975" w:rsidRPr="00302BDE">
        <w:rPr>
          <w:b/>
          <w:bCs/>
          <w:lang w:eastAsia="it-IT"/>
        </w:rPr>
        <w:t xml:space="preserve"> ore</w:t>
      </w:r>
      <w:r w:rsidR="0033384A" w:rsidRPr="00302BDE">
        <w:rPr>
          <w:lang w:eastAsia="it-IT"/>
        </w:rPr>
        <w:t>, senza superare le</w:t>
      </w:r>
      <w:r w:rsidR="006E36AE" w:rsidRPr="00302BDE">
        <w:rPr>
          <w:lang w:eastAsia="it-IT"/>
        </w:rPr>
        <w:t xml:space="preserve"> </w:t>
      </w:r>
      <w:r w:rsidR="00AC4C9A" w:rsidRPr="00302BDE">
        <w:rPr>
          <w:lang w:eastAsia="it-IT"/>
        </w:rPr>
        <w:t xml:space="preserve">8 ore </w:t>
      </w:r>
      <w:r w:rsidR="006E36AE" w:rsidRPr="00302BDE">
        <w:rPr>
          <w:lang w:eastAsia="it-IT"/>
        </w:rPr>
        <w:t>giornaliere</w:t>
      </w:r>
      <w:r w:rsidR="0012718B" w:rsidRPr="00302BDE">
        <w:rPr>
          <w:lang w:eastAsia="it-IT"/>
        </w:rPr>
        <w:t>, per le</w:t>
      </w:r>
      <w:r w:rsidR="00F26607" w:rsidRPr="00302BDE">
        <w:rPr>
          <w:lang w:eastAsia="it-IT"/>
        </w:rPr>
        <w:t xml:space="preserve"> prestazioni</w:t>
      </w:r>
      <w:r w:rsidR="0033384A" w:rsidRPr="00302BDE">
        <w:rPr>
          <w:lang w:eastAsia="it-IT"/>
        </w:rPr>
        <w:t xml:space="preserve"> rese </w:t>
      </w:r>
      <w:r w:rsidR="00F26607" w:rsidRPr="00302BDE">
        <w:rPr>
          <w:lang w:eastAsia="it-IT"/>
        </w:rPr>
        <w:t xml:space="preserve">complessivamente </w:t>
      </w:r>
      <w:r w:rsidR="0033384A" w:rsidRPr="00302BDE">
        <w:rPr>
          <w:lang w:eastAsia="it-IT"/>
        </w:rPr>
        <w:t>presso i servizi della giustizia minorile e di comunità</w:t>
      </w:r>
      <w:r w:rsidR="00AE7B78" w:rsidRPr="00302BDE">
        <w:rPr>
          <w:lang w:eastAsia="it-IT"/>
        </w:rPr>
        <w:t>.</w:t>
      </w:r>
    </w:p>
    <w:p w14:paraId="4D87A502" w14:textId="3F0E2EA4" w:rsidR="00B626E3" w:rsidRPr="00302BDE" w:rsidRDefault="00B626E3" w:rsidP="0012718B">
      <w:pPr>
        <w:suppressAutoHyphens w:val="0"/>
        <w:autoSpaceDE w:val="0"/>
        <w:autoSpaceDN w:val="0"/>
        <w:adjustRightInd w:val="0"/>
        <w:spacing w:line="320" w:lineRule="exact"/>
        <w:jc w:val="both"/>
        <w:rPr>
          <w:lang w:eastAsia="it-IT"/>
        </w:rPr>
      </w:pPr>
      <w:r w:rsidRPr="00302BDE">
        <w:rPr>
          <w:lang w:eastAsia="it-IT"/>
        </w:rPr>
        <w:t>Il monte ore complessivo sarà distribuito, in accordo con la Direzione dell’Ufficio che beneficerà delle prestazioni del professionista, nel corso del periodo di convenzionamento, in modo tale da garantire la continuità delle attività assegnate.</w:t>
      </w:r>
    </w:p>
    <w:p w14:paraId="2D2E09AF" w14:textId="25B7180E" w:rsidR="00636FCC" w:rsidRPr="00302BDE" w:rsidRDefault="00615EBC" w:rsidP="0012718B">
      <w:pPr>
        <w:suppressAutoHyphens w:val="0"/>
        <w:spacing w:line="320" w:lineRule="exact"/>
        <w:jc w:val="both"/>
        <w:rPr>
          <w:lang w:eastAsia="it-IT"/>
        </w:rPr>
      </w:pPr>
      <w:r w:rsidRPr="00302BDE">
        <w:rPr>
          <w:lang w:eastAsia="it-IT"/>
        </w:rPr>
        <w:t xml:space="preserve">Le attività dovranno essere svolte in orari </w:t>
      </w:r>
      <w:r w:rsidR="00040163" w:rsidRPr="00302BDE">
        <w:rPr>
          <w:lang w:eastAsia="it-IT"/>
        </w:rPr>
        <w:t xml:space="preserve">e giorni </w:t>
      </w:r>
      <w:r w:rsidRPr="00302BDE">
        <w:rPr>
          <w:lang w:eastAsia="it-IT"/>
        </w:rPr>
        <w:t xml:space="preserve">scelti dal professionista, </w:t>
      </w:r>
      <w:r w:rsidR="00FF1A1E" w:rsidRPr="00302BDE">
        <w:rPr>
          <w:lang w:eastAsia="it-IT"/>
        </w:rPr>
        <w:t>purché</w:t>
      </w:r>
      <w:r w:rsidRPr="00302BDE">
        <w:rPr>
          <w:lang w:eastAsia="it-IT"/>
        </w:rPr>
        <w:t xml:space="preserve"> co</w:t>
      </w:r>
      <w:r w:rsidR="00582554" w:rsidRPr="00302BDE">
        <w:rPr>
          <w:lang w:eastAsia="it-IT"/>
        </w:rPr>
        <w:t>mpatibili con le esigenze dell’</w:t>
      </w:r>
      <w:r w:rsidR="00040163" w:rsidRPr="00302BDE">
        <w:rPr>
          <w:lang w:eastAsia="it-IT"/>
        </w:rPr>
        <w:t>u</w:t>
      </w:r>
      <w:r w:rsidRPr="00302BDE">
        <w:rPr>
          <w:lang w:eastAsia="it-IT"/>
        </w:rPr>
        <w:t>fficio</w:t>
      </w:r>
      <w:r w:rsidR="00AE7B78" w:rsidRPr="00302BDE">
        <w:rPr>
          <w:lang w:eastAsia="it-IT"/>
        </w:rPr>
        <w:t>.</w:t>
      </w:r>
    </w:p>
    <w:p w14:paraId="5A36503F" w14:textId="77777777" w:rsidR="00636FCC" w:rsidRPr="00302BDE" w:rsidRDefault="00636FCC" w:rsidP="0012718B">
      <w:pPr>
        <w:suppressAutoHyphens w:val="0"/>
        <w:spacing w:line="320" w:lineRule="exact"/>
        <w:jc w:val="both"/>
        <w:rPr>
          <w:lang w:eastAsia="it-IT"/>
        </w:rPr>
      </w:pPr>
      <w:r w:rsidRPr="00302BDE">
        <w:rPr>
          <w:lang w:eastAsia="it-IT"/>
        </w:rPr>
        <w:t>Il professionista si impegna a comunicare tempestivamente il proprio temporaneo impedimento a svolgere l’attività pr</w:t>
      </w:r>
      <w:r w:rsidR="00B31975" w:rsidRPr="00302BDE">
        <w:rPr>
          <w:lang w:eastAsia="it-IT"/>
        </w:rPr>
        <w:t>ofessionale.</w:t>
      </w:r>
    </w:p>
    <w:p w14:paraId="70B15A46" w14:textId="77F0A70E" w:rsidR="00B31975" w:rsidRDefault="00B31975" w:rsidP="0012718B">
      <w:pPr>
        <w:suppressAutoHyphens w:val="0"/>
        <w:spacing w:line="320" w:lineRule="exact"/>
        <w:jc w:val="both"/>
        <w:rPr>
          <w:lang w:eastAsia="it-IT"/>
        </w:rPr>
      </w:pPr>
      <w:r w:rsidRPr="00302BDE">
        <w:rPr>
          <w:lang w:eastAsia="it-IT"/>
        </w:rPr>
        <w:t xml:space="preserve">Il presente accordo avrà durata dalla data </w:t>
      </w:r>
      <w:r w:rsidR="00E95F06" w:rsidRPr="00302BDE">
        <w:rPr>
          <w:lang w:eastAsia="it-IT"/>
        </w:rPr>
        <w:t>de</w:t>
      </w:r>
      <w:r w:rsidR="00CA26EB">
        <w:rPr>
          <w:lang w:eastAsia="it-IT"/>
        </w:rPr>
        <w:t>lla sua sottoscrizione fino al _____________</w:t>
      </w:r>
    </w:p>
    <w:p w14:paraId="1E0C56AF" w14:textId="77777777" w:rsidR="00CA26EB" w:rsidRPr="00302BDE" w:rsidRDefault="00CA26EB" w:rsidP="0012718B">
      <w:pPr>
        <w:suppressAutoHyphens w:val="0"/>
        <w:spacing w:line="320" w:lineRule="exact"/>
        <w:jc w:val="both"/>
        <w:rPr>
          <w:b/>
          <w:bCs/>
          <w:lang w:eastAsia="it-IT"/>
        </w:rPr>
      </w:pPr>
    </w:p>
    <w:p w14:paraId="5EE12404" w14:textId="77777777" w:rsidR="00615EBC" w:rsidRPr="00302BDE" w:rsidRDefault="003E112D" w:rsidP="0012718B">
      <w:pPr>
        <w:suppressAutoHyphens w:val="0"/>
        <w:spacing w:before="60" w:after="60" w:line="320" w:lineRule="exact"/>
        <w:jc w:val="center"/>
        <w:rPr>
          <w:lang w:eastAsia="it-IT"/>
        </w:rPr>
      </w:pPr>
      <w:r w:rsidRPr="00302BDE">
        <w:rPr>
          <w:bCs/>
          <w:spacing w:val="-2"/>
          <w:lang w:eastAsia="it-IT"/>
        </w:rPr>
        <w:t>ARTICOLO</w:t>
      </w:r>
      <w:r w:rsidRPr="00302BDE">
        <w:rPr>
          <w:bCs/>
          <w:lang w:eastAsia="it-IT"/>
        </w:rPr>
        <w:t xml:space="preserve"> </w:t>
      </w:r>
      <w:r w:rsidR="00D3457A" w:rsidRPr="00302BDE">
        <w:rPr>
          <w:bCs/>
          <w:lang w:eastAsia="it-IT"/>
        </w:rPr>
        <w:t>4</w:t>
      </w:r>
    </w:p>
    <w:p w14:paraId="5593DB92" w14:textId="7552F2A3" w:rsidR="00DA58D9" w:rsidRPr="00DA58D9" w:rsidRDefault="003540BF" w:rsidP="00DA58D9">
      <w:pPr>
        <w:spacing w:line="320" w:lineRule="exact"/>
        <w:jc w:val="both"/>
        <w:rPr>
          <w:lang w:eastAsia="it-IT"/>
        </w:rPr>
      </w:pPr>
      <w:r w:rsidRPr="00DA58D9">
        <w:rPr>
          <w:lang w:eastAsia="it-IT"/>
        </w:rPr>
        <w:t>Il compenso è s</w:t>
      </w:r>
      <w:r w:rsidR="00B31975" w:rsidRPr="00DA58D9">
        <w:rPr>
          <w:lang w:eastAsia="it-IT"/>
        </w:rPr>
        <w:t xml:space="preserve">tabilito in € </w:t>
      </w:r>
      <w:r w:rsidR="00F64912" w:rsidRPr="00DA58D9">
        <w:rPr>
          <w:lang w:eastAsia="it-IT"/>
        </w:rPr>
        <w:t>30,00</w:t>
      </w:r>
      <w:r w:rsidR="00B31975" w:rsidRPr="00DA58D9">
        <w:rPr>
          <w:lang w:eastAsia="it-IT"/>
        </w:rPr>
        <w:t xml:space="preserve"> orari</w:t>
      </w:r>
      <w:r w:rsidR="00DA58D9" w:rsidRPr="00DA58D9">
        <w:rPr>
          <w:lang w:eastAsia="it-IT"/>
        </w:rPr>
        <w:t xml:space="preserve"> lordi, ove per lordo deve intendersi al netto degli oneri fiscali e previdenziali, ove dovuti. Non è previsto alcun altro tipo di rimborso.</w:t>
      </w:r>
    </w:p>
    <w:p w14:paraId="7D815B84" w14:textId="24C683B1" w:rsidR="00DA58D9" w:rsidRPr="00302BDE" w:rsidRDefault="00DA58D9" w:rsidP="0012718B">
      <w:pPr>
        <w:spacing w:line="320" w:lineRule="exact"/>
        <w:jc w:val="both"/>
        <w:rPr>
          <w:lang w:eastAsia="it-IT"/>
        </w:rPr>
      </w:pPr>
      <w:r w:rsidRPr="00DA58D9">
        <w:rPr>
          <w:lang w:eastAsia="it-IT"/>
        </w:rPr>
        <w:t>All’importo effettivo da mettere in pagamento, sarà aggiunta l’IVA, ove dovuta come per legge e gli oneri previdenziali; sarà, altresì, effettuata la ritenuta d’acconto, salvo i casi di esclusione previsti ex lege.</w:t>
      </w:r>
    </w:p>
    <w:p w14:paraId="791B2A7B" w14:textId="77777777" w:rsidR="00AB37F3" w:rsidRPr="00302BDE" w:rsidRDefault="009C00AB" w:rsidP="0012718B">
      <w:pPr>
        <w:spacing w:line="320" w:lineRule="exact"/>
        <w:jc w:val="both"/>
        <w:rPr>
          <w:lang w:eastAsia="it-IT"/>
        </w:rPr>
      </w:pPr>
      <w:r w:rsidRPr="00302BDE">
        <w:rPr>
          <w:lang w:eastAsia="it-IT"/>
        </w:rPr>
        <w:lastRenderedPageBreak/>
        <w:t>Il professionista si impegna a dichiarare il regime fiscale e previdenziale di riferimento, nonché l’aliquota dell’imposta sul reddito da applicare ai compensi.</w:t>
      </w:r>
    </w:p>
    <w:p w14:paraId="2239B981" w14:textId="77777777" w:rsidR="00D37EDA" w:rsidRPr="00302BDE" w:rsidRDefault="003540BF" w:rsidP="0012718B">
      <w:pPr>
        <w:pStyle w:val="Paragrafoelenco"/>
        <w:spacing w:after="0" w:line="320" w:lineRule="exact"/>
        <w:ind w:left="0"/>
        <w:jc w:val="both"/>
        <w:rPr>
          <w:rFonts w:ascii="Times New Roman" w:eastAsia="Times New Roman" w:hAnsi="Times New Roman"/>
          <w:sz w:val="24"/>
          <w:szCs w:val="24"/>
          <w:lang w:eastAsia="it-IT"/>
        </w:rPr>
      </w:pPr>
      <w:r w:rsidRPr="00302BDE">
        <w:rPr>
          <w:rFonts w:ascii="Times New Roman" w:eastAsia="Times New Roman" w:hAnsi="Times New Roman"/>
          <w:sz w:val="24"/>
          <w:szCs w:val="24"/>
          <w:lang w:eastAsia="it-IT"/>
        </w:rPr>
        <w:t xml:space="preserve">Il </w:t>
      </w:r>
      <w:r w:rsidR="00615EBC" w:rsidRPr="00302BDE">
        <w:rPr>
          <w:rFonts w:ascii="Times New Roman" w:eastAsia="Times New Roman" w:hAnsi="Times New Roman"/>
          <w:sz w:val="24"/>
          <w:szCs w:val="24"/>
          <w:lang w:eastAsia="it-IT"/>
        </w:rPr>
        <w:t xml:space="preserve">professionista presenterà </w:t>
      </w:r>
      <w:r w:rsidR="003C7EE7" w:rsidRPr="00302BDE">
        <w:rPr>
          <w:rFonts w:ascii="Times New Roman" w:eastAsia="Times New Roman" w:hAnsi="Times New Roman"/>
          <w:sz w:val="24"/>
          <w:szCs w:val="24"/>
          <w:lang w:eastAsia="it-IT"/>
        </w:rPr>
        <w:t>mensilmente alla direzione la dichiarazione delle ore effettuate giornalmente e delle attività svolte; la direzione dell’ufficio, eseguite le verifiche ritenute necessarie, attesterà la congruità delle ore dichiarate dal professionista, anche in relazione ai risultati raggiunti</w:t>
      </w:r>
      <w:r w:rsidR="00672C91" w:rsidRPr="00302BDE">
        <w:rPr>
          <w:rFonts w:ascii="Times New Roman" w:eastAsia="Times New Roman" w:hAnsi="Times New Roman"/>
          <w:sz w:val="24"/>
          <w:szCs w:val="24"/>
          <w:lang w:eastAsia="it-IT"/>
        </w:rPr>
        <w:t>.</w:t>
      </w:r>
    </w:p>
    <w:p w14:paraId="0BCF9D56" w14:textId="459416AE" w:rsidR="00A44233" w:rsidRPr="00302BDE" w:rsidRDefault="00A44233" w:rsidP="00A44233">
      <w:pPr>
        <w:pStyle w:val="Paragrafoelenco"/>
        <w:spacing w:before="120" w:after="120" w:line="320" w:lineRule="exact"/>
        <w:ind w:left="0"/>
        <w:jc w:val="both"/>
        <w:rPr>
          <w:rFonts w:ascii="Times New Roman" w:eastAsia="Times New Roman" w:hAnsi="Times New Roman"/>
          <w:b/>
          <w:bCs/>
          <w:sz w:val="24"/>
          <w:szCs w:val="24"/>
          <w:lang w:eastAsia="it-IT"/>
        </w:rPr>
      </w:pPr>
      <w:r w:rsidRPr="00302BDE">
        <w:rPr>
          <w:rFonts w:ascii="Times New Roman" w:eastAsia="Times New Roman" w:hAnsi="Times New Roman"/>
          <w:sz w:val="24"/>
          <w:szCs w:val="24"/>
          <w:lang w:eastAsia="it-IT"/>
        </w:rPr>
        <w:t>La fattura elettronica delle competenze sarà presentata con cadenz</w:t>
      </w:r>
      <w:r w:rsidR="00E450A0">
        <w:rPr>
          <w:rFonts w:ascii="Times New Roman" w:eastAsia="Times New Roman" w:hAnsi="Times New Roman"/>
          <w:sz w:val="24"/>
          <w:szCs w:val="24"/>
          <w:lang w:eastAsia="it-IT"/>
        </w:rPr>
        <w:t>a non superiore al quad</w:t>
      </w:r>
      <w:r w:rsidR="008B52D5">
        <w:rPr>
          <w:rFonts w:ascii="Times New Roman" w:eastAsia="Times New Roman" w:hAnsi="Times New Roman"/>
          <w:sz w:val="24"/>
          <w:szCs w:val="24"/>
          <w:lang w:eastAsia="it-IT"/>
        </w:rPr>
        <w:t>rimestre</w:t>
      </w:r>
      <w:r w:rsidR="0026107D">
        <w:rPr>
          <w:rFonts w:ascii="Times New Roman" w:eastAsia="Times New Roman" w:hAnsi="Times New Roman"/>
          <w:sz w:val="24"/>
          <w:szCs w:val="24"/>
          <w:lang w:eastAsia="it-IT"/>
        </w:rPr>
        <w:t>.</w:t>
      </w:r>
    </w:p>
    <w:p w14:paraId="3EBC5746" w14:textId="5CC66009" w:rsidR="00615EBC" w:rsidRPr="00302BDE" w:rsidRDefault="003C7EE7" w:rsidP="0012718B">
      <w:pPr>
        <w:pStyle w:val="Paragrafoelenco"/>
        <w:spacing w:before="120" w:after="120" w:line="320" w:lineRule="exact"/>
        <w:ind w:left="0"/>
        <w:jc w:val="both"/>
        <w:rPr>
          <w:rFonts w:ascii="Times New Roman" w:eastAsia="Times New Roman" w:hAnsi="Times New Roman"/>
          <w:sz w:val="24"/>
          <w:szCs w:val="24"/>
          <w:lang w:eastAsia="it-IT"/>
        </w:rPr>
      </w:pPr>
      <w:r w:rsidRPr="00302BDE">
        <w:rPr>
          <w:rFonts w:ascii="Times New Roman" w:eastAsia="Times New Roman" w:hAnsi="Times New Roman"/>
          <w:sz w:val="24"/>
          <w:szCs w:val="24"/>
          <w:lang w:eastAsia="it-IT"/>
        </w:rPr>
        <w:t>Il pagamento</w:t>
      </w:r>
      <w:r w:rsidR="00615EBC" w:rsidRPr="00302BDE">
        <w:rPr>
          <w:rFonts w:ascii="Times New Roman" w:eastAsia="Times New Roman" w:hAnsi="Times New Roman"/>
          <w:sz w:val="24"/>
          <w:szCs w:val="24"/>
          <w:lang w:eastAsia="it-IT"/>
        </w:rPr>
        <w:t xml:space="preserve"> dovrà </w:t>
      </w:r>
      <w:r w:rsidR="00DE28BC" w:rsidRPr="00302BDE">
        <w:rPr>
          <w:rFonts w:ascii="Times New Roman" w:eastAsia="Times New Roman" w:hAnsi="Times New Roman"/>
          <w:sz w:val="24"/>
          <w:szCs w:val="24"/>
          <w:lang w:eastAsia="it-IT"/>
        </w:rPr>
        <w:t xml:space="preserve">avvenire </w:t>
      </w:r>
      <w:r w:rsidRPr="00302BDE">
        <w:rPr>
          <w:rFonts w:ascii="Times New Roman" w:eastAsia="Times New Roman" w:hAnsi="Times New Roman"/>
          <w:sz w:val="24"/>
          <w:szCs w:val="24"/>
          <w:lang w:eastAsia="it-IT"/>
        </w:rPr>
        <w:t>entro sessanta giorni dalla presentazione della fattura</w:t>
      </w:r>
      <w:r w:rsidR="00DE28BC" w:rsidRPr="00302BDE">
        <w:rPr>
          <w:rFonts w:ascii="Times New Roman" w:eastAsia="Times New Roman" w:hAnsi="Times New Roman"/>
          <w:sz w:val="24"/>
          <w:szCs w:val="24"/>
          <w:lang w:eastAsia="it-IT"/>
        </w:rPr>
        <w:t xml:space="preserve"> </w:t>
      </w:r>
      <w:r w:rsidR="008C52E1" w:rsidRPr="00302BDE">
        <w:rPr>
          <w:rFonts w:ascii="Times New Roman" w:eastAsia="Times New Roman" w:hAnsi="Times New Roman"/>
          <w:sz w:val="24"/>
          <w:szCs w:val="24"/>
          <w:lang w:eastAsia="it-IT"/>
        </w:rPr>
        <w:t>da parte</w:t>
      </w:r>
      <w:r w:rsidR="00DE28BC" w:rsidRPr="00302BDE">
        <w:rPr>
          <w:rFonts w:ascii="Times New Roman" w:eastAsia="Times New Roman" w:hAnsi="Times New Roman"/>
          <w:sz w:val="24"/>
          <w:szCs w:val="24"/>
          <w:lang w:eastAsia="it-IT"/>
        </w:rPr>
        <w:t xml:space="preserve"> del professionista</w:t>
      </w:r>
      <w:r w:rsidR="00615EBC" w:rsidRPr="00302BDE">
        <w:rPr>
          <w:rFonts w:ascii="Times New Roman" w:eastAsia="Times New Roman" w:hAnsi="Times New Roman"/>
          <w:sz w:val="24"/>
          <w:szCs w:val="24"/>
          <w:lang w:eastAsia="it-IT"/>
        </w:rPr>
        <w:t>.</w:t>
      </w:r>
    </w:p>
    <w:p w14:paraId="4F0D7376" w14:textId="47DFD31C" w:rsidR="00A03CEE" w:rsidRPr="00302BDE" w:rsidRDefault="00A03CEE" w:rsidP="0012718B">
      <w:pPr>
        <w:pStyle w:val="Paragrafoelenco"/>
        <w:spacing w:before="120" w:after="120" w:line="320" w:lineRule="exact"/>
        <w:ind w:left="0"/>
        <w:jc w:val="both"/>
        <w:rPr>
          <w:rFonts w:ascii="Times New Roman" w:eastAsia="Times New Roman" w:hAnsi="Times New Roman"/>
          <w:sz w:val="24"/>
          <w:szCs w:val="24"/>
          <w:lang w:eastAsia="it-IT"/>
        </w:rPr>
      </w:pPr>
      <w:r w:rsidRPr="00302BDE">
        <w:rPr>
          <w:rFonts w:ascii="Times New Roman" w:eastAsia="Times New Roman" w:hAnsi="Times New Roman"/>
          <w:sz w:val="24"/>
          <w:szCs w:val="24"/>
          <w:lang w:eastAsia="it-IT"/>
        </w:rPr>
        <w:t>L’efficacia della presente convenzione rimane subordinata all’accredito effettivo dei fondi previsti dalla Legge di bilancio.</w:t>
      </w:r>
    </w:p>
    <w:p w14:paraId="5A6CE322" w14:textId="2022FA27" w:rsidR="00615EBC" w:rsidRPr="00302BDE" w:rsidRDefault="003E112D" w:rsidP="0012718B">
      <w:pPr>
        <w:suppressAutoHyphens w:val="0"/>
        <w:spacing w:before="120" w:after="120" w:line="320" w:lineRule="exact"/>
        <w:jc w:val="center"/>
        <w:rPr>
          <w:bCs/>
          <w:lang w:eastAsia="it-IT"/>
        </w:rPr>
      </w:pPr>
      <w:r w:rsidRPr="00302BDE">
        <w:rPr>
          <w:bCs/>
          <w:spacing w:val="-2"/>
          <w:lang w:eastAsia="it-IT"/>
        </w:rPr>
        <w:t>ARTICOLO</w:t>
      </w:r>
      <w:r w:rsidRPr="00302BDE">
        <w:rPr>
          <w:bCs/>
          <w:lang w:eastAsia="it-IT"/>
        </w:rPr>
        <w:t xml:space="preserve"> </w:t>
      </w:r>
      <w:r w:rsidR="00D3457A" w:rsidRPr="00302BDE">
        <w:rPr>
          <w:bCs/>
          <w:lang w:eastAsia="it-IT"/>
        </w:rPr>
        <w:t>5</w:t>
      </w:r>
    </w:p>
    <w:p w14:paraId="1E526CDD" w14:textId="18DD767D" w:rsidR="001C276E" w:rsidRPr="00302BDE" w:rsidRDefault="00615EBC" w:rsidP="0012718B">
      <w:pPr>
        <w:spacing w:line="320" w:lineRule="exact"/>
        <w:jc w:val="both"/>
        <w:rPr>
          <w:lang w:eastAsia="it-IT"/>
        </w:rPr>
      </w:pPr>
      <w:r w:rsidRPr="00302BDE">
        <w:rPr>
          <w:lang w:eastAsia="it-IT"/>
        </w:rPr>
        <w:t xml:space="preserve">Il professionista dichiara sotto la propria responsabilità di </w:t>
      </w:r>
      <w:r w:rsidR="00BF7951" w:rsidRPr="00302BDE">
        <w:rPr>
          <w:lang w:eastAsia="it-IT"/>
        </w:rPr>
        <w:t xml:space="preserve">non </w:t>
      </w:r>
      <w:r w:rsidR="00676C3C" w:rsidRPr="00302BDE">
        <w:rPr>
          <w:lang w:eastAsia="it-IT"/>
        </w:rPr>
        <w:t xml:space="preserve">essere </w:t>
      </w:r>
      <w:r w:rsidRPr="00302BDE">
        <w:rPr>
          <w:lang w:eastAsia="it-IT"/>
        </w:rPr>
        <w:t>dipendente</w:t>
      </w:r>
      <w:r w:rsidR="001C276E" w:rsidRPr="00302BDE">
        <w:rPr>
          <w:lang w:eastAsia="it-IT"/>
        </w:rPr>
        <w:t xml:space="preserve"> del Ministero della </w:t>
      </w:r>
      <w:r w:rsidR="00676C3C" w:rsidRPr="00302BDE">
        <w:rPr>
          <w:lang w:eastAsia="it-IT"/>
        </w:rPr>
        <w:t>Giustizia, di</w:t>
      </w:r>
      <w:r w:rsidR="001C276E" w:rsidRPr="00302BDE">
        <w:rPr>
          <w:lang w:eastAsia="zh-CN"/>
        </w:rPr>
        <w:t xml:space="preserve"> non avere precedenti penali iscrivibili nel casellario giudiziale ai sensi dell’art.3 del D.P.R. 14/11/2002 n.313 e non avere carichi pendenti, né procedimenti per l’applicazione di misure di sicurezza o di prevenzione.</w:t>
      </w:r>
    </w:p>
    <w:p w14:paraId="5B272822" w14:textId="12C8FFC5" w:rsidR="008463B7" w:rsidRPr="00302BDE" w:rsidRDefault="008F5FA5" w:rsidP="0012718B">
      <w:pPr>
        <w:spacing w:line="320" w:lineRule="exact"/>
        <w:jc w:val="both"/>
        <w:rPr>
          <w:lang w:eastAsia="it-IT"/>
        </w:rPr>
      </w:pPr>
      <w:r w:rsidRPr="00302BDE">
        <w:rPr>
          <w:lang w:eastAsia="it-IT"/>
        </w:rPr>
        <w:t xml:space="preserve">Il professionista </w:t>
      </w:r>
      <w:r w:rsidR="001C276E" w:rsidRPr="00302BDE">
        <w:rPr>
          <w:lang w:eastAsia="it-IT"/>
        </w:rPr>
        <w:t>si obbliga, altresì, ad</w:t>
      </w:r>
      <w:r w:rsidRPr="00302BDE">
        <w:rPr>
          <w:lang w:eastAsia="it-IT"/>
        </w:rPr>
        <w:t xml:space="preserve"> astenersi dalla trattazione di procedimenti riguardanti casi conosciuti in altri contesti lavorativi</w:t>
      </w:r>
      <w:r w:rsidR="008C52E1" w:rsidRPr="00302BDE">
        <w:rPr>
          <w:lang w:eastAsia="it-IT"/>
        </w:rPr>
        <w:t xml:space="preserve"> </w:t>
      </w:r>
      <w:r w:rsidR="00F16772" w:rsidRPr="00302BDE">
        <w:t>o connessi ad altre cause di incompatibilità previste dalla normativa vigente</w:t>
      </w:r>
      <w:r w:rsidR="00F16772" w:rsidRPr="00302BDE">
        <w:rPr>
          <w:lang w:eastAsia="it-IT"/>
        </w:rPr>
        <w:t>.</w:t>
      </w:r>
    </w:p>
    <w:p w14:paraId="083B95FE" w14:textId="77777777" w:rsidR="00D3457A" w:rsidRPr="00302BDE" w:rsidRDefault="008463B7" w:rsidP="0012718B">
      <w:pPr>
        <w:suppressAutoHyphens w:val="0"/>
        <w:spacing w:line="320" w:lineRule="exact"/>
        <w:jc w:val="both"/>
        <w:rPr>
          <w:lang w:eastAsia="it-IT"/>
        </w:rPr>
      </w:pPr>
      <w:r w:rsidRPr="00302BDE">
        <w:rPr>
          <w:lang w:eastAsia="it-IT"/>
        </w:rPr>
        <w:t>Il professionista si impegna</w:t>
      </w:r>
      <w:r w:rsidR="001C276E" w:rsidRPr="00302BDE">
        <w:rPr>
          <w:lang w:eastAsia="it-IT"/>
        </w:rPr>
        <w:t>, infine,</w:t>
      </w:r>
      <w:r w:rsidRPr="00302BDE">
        <w:rPr>
          <w:lang w:eastAsia="it-IT"/>
        </w:rPr>
        <w:t xml:space="preserve"> a comunicare tempestivamente ogni variazione di quanto riportato al comma precedente.</w:t>
      </w:r>
    </w:p>
    <w:p w14:paraId="70F5EB7D" w14:textId="6C2582AD" w:rsidR="00D3457A" w:rsidRPr="00302BDE" w:rsidRDefault="00D3457A" w:rsidP="0012718B">
      <w:pPr>
        <w:suppressAutoHyphens w:val="0"/>
        <w:spacing w:before="120" w:after="120" w:line="320" w:lineRule="exact"/>
        <w:jc w:val="center"/>
        <w:rPr>
          <w:lang w:eastAsia="it-IT"/>
        </w:rPr>
      </w:pPr>
      <w:r w:rsidRPr="00302BDE">
        <w:rPr>
          <w:bCs/>
          <w:spacing w:val="-2"/>
          <w:lang w:eastAsia="it-IT"/>
        </w:rPr>
        <w:t>ARTICOLO</w:t>
      </w:r>
      <w:r w:rsidRPr="00302BDE">
        <w:rPr>
          <w:bCs/>
          <w:lang w:eastAsia="it-IT"/>
        </w:rPr>
        <w:t xml:space="preserve">  </w:t>
      </w:r>
      <w:r w:rsidR="00452BC8" w:rsidRPr="00302BDE">
        <w:rPr>
          <w:bCs/>
          <w:lang w:eastAsia="it-IT"/>
        </w:rPr>
        <w:t>6</w:t>
      </w:r>
    </w:p>
    <w:p w14:paraId="25581FC9" w14:textId="77777777" w:rsidR="007A2008" w:rsidRPr="00302BDE" w:rsidRDefault="007A2008" w:rsidP="0012718B">
      <w:pPr>
        <w:suppressAutoHyphens w:val="0"/>
        <w:spacing w:line="320" w:lineRule="exact"/>
        <w:ind w:left="68"/>
        <w:jc w:val="both"/>
        <w:rPr>
          <w:lang w:eastAsia="it-IT"/>
        </w:rPr>
      </w:pPr>
      <w:r w:rsidRPr="00302BDE">
        <w:rPr>
          <w:lang w:eastAsia="it-IT"/>
        </w:rPr>
        <w:t>L’Amministrazione può recedere dal contratto in qualsiasi momento, senza alcun obbligo di motivazione. In tal caso sarà comunque tenuta a rimborsare le spese sostenute ed a pagare il compenso dovuto per l’opera già svolta.</w:t>
      </w:r>
    </w:p>
    <w:p w14:paraId="40C821C9" w14:textId="072D5DE0" w:rsidR="009F5C08" w:rsidRPr="00302BDE" w:rsidRDefault="007A2008" w:rsidP="0012718B">
      <w:pPr>
        <w:suppressAutoHyphens w:val="0"/>
        <w:spacing w:line="320" w:lineRule="exact"/>
        <w:ind w:left="68"/>
        <w:jc w:val="both"/>
        <w:rPr>
          <w:lang w:eastAsia="it-IT"/>
        </w:rPr>
      </w:pPr>
      <w:r w:rsidRPr="00302BDE">
        <w:rPr>
          <w:lang w:eastAsia="it-IT"/>
        </w:rPr>
        <w:t xml:space="preserve">Il professionista può recedere, per giustificato motivo, dall’incarico. Tale recesso dovrà avvenire in forma scritta da inviare via </w:t>
      </w:r>
      <w:r w:rsidR="009B42D1" w:rsidRPr="00302BDE">
        <w:rPr>
          <w:lang w:eastAsia="it-IT"/>
        </w:rPr>
        <w:t>PEC</w:t>
      </w:r>
      <w:r w:rsidRPr="00302BDE">
        <w:rPr>
          <w:lang w:eastAsia="it-IT"/>
        </w:rPr>
        <w:t xml:space="preserve"> all’indirizzo istituzionale dell’Amministrazione</w:t>
      </w:r>
      <w:r w:rsidR="009F5C08" w:rsidRPr="00302BDE">
        <w:rPr>
          <w:lang w:eastAsia="it-IT"/>
        </w:rPr>
        <w:t>, con preavviso di 15 giorni.</w:t>
      </w:r>
    </w:p>
    <w:p w14:paraId="58C4E599" w14:textId="42558AD2" w:rsidR="00D3457A" w:rsidRPr="00302BDE" w:rsidRDefault="009F5C08" w:rsidP="0012718B">
      <w:pPr>
        <w:suppressAutoHyphens w:val="0"/>
        <w:spacing w:line="320" w:lineRule="exact"/>
        <w:ind w:left="68"/>
        <w:jc w:val="both"/>
        <w:rPr>
          <w:lang w:eastAsia="it-IT"/>
        </w:rPr>
      </w:pPr>
      <w:r w:rsidRPr="00302BDE">
        <w:rPr>
          <w:rFonts w:eastAsia="Arial Unicode MS"/>
          <w:u w:color="000000"/>
        </w:rPr>
        <w:t xml:space="preserve">L’Amministrazione può procedere alla risoluzione del rapporto, ai sensi dell’articolo 1456 </w:t>
      </w:r>
      <w:r w:rsidR="00261676" w:rsidRPr="00302BDE">
        <w:rPr>
          <w:rFonts w:eastAsia="Arial Unicode MS"/>
          <w:u w:color="000000"/>
        </w:rPr>
        <w:t>Codice civile</w:t>
      </w:r>
      <w:r w:rsidRPr="00302BDE">
        <w:rPr>
          <w:rFonts w:eastAsia="Arial Unicode MS"/>
          <w:u w:color="000000"/>
        </w:rPr>
        <w:t xml:space="preserve">, nel caso di inosservanza </w:t>
      </w:r>
      <w:r w:rsidR="008856D0" w:rsidRPr="00302BDE">
        <w:rPr>
          <w:rFonts w:eastAsia="Arial Unicode MS"/>
          <w:u w:color="000000"/>
        </w:rPr>
        <w:t xml:space="preserve">grave </w:t>
      </w:r>
      <w:r w:rsidRPr="00302BDE">
        <w:rPr>
          <w:rFonts w:eastAsia="Arial Unicode MS"/>
          <w:u w:color="000000"/>
        </w:rPr>
        <w:t>o reiterata delle disposizioni contenute nel presente accordo</w:t>
      </w:r>
      <w:r w:rsidR="008856D0" w:rsidRPr="00302BDE">
        <w:rPr>
          <w:rFonts w:eastAsia="Arial Unicode MS"/>
          <w:u w:color="000000"/>
        </w:rPr>
        <w:t xml:space="preserve"> o inadempienza degli impegni assunti dal professionista</w:t>
      </w:r>
      <w:r w:rsidRPr="00302BDE">
        <w:rPr>
          <w:rFonts w:eastAsia="Arial Unicode MS"/>
          <w:u w:color="000000"/>
        </w:rPr>
        <w:t xml:space="preserve">. In tale caso il professionista sarà cancellato dall’elenco degli esperti. Si fa espresso rinvio al </w:t>
      </w:r>
      <w:r w:rsidR="00261676" w:rsidRPr="00302BDE">
        <w:rPr>
          <w:rFonts w:eastAsia="Arial Unicode MS"/>
          <w:u w:color="000000"/>
        </w:rPr>
        <w:t>Codice civile</w:t>
      </w:r>
      <w:r w:rsidRPr="00302BDE">
        <w:rPr>
          <w:rFonts w:eastAsia="Arial Unicode MS"/>
          <w:u w:color="000000"/>
        </w:rPr>
        <w:t xml:space="preserve"> e alla normativa vigente per ogni altra ipotesi di risoluzione</w:t>
      </w:r>
      <w:r w:rsidR="00AE7B78" w:rsidRPr="00302BDE">
        <w:rPr>
          <w:rFonts w:eastAsia="Arial Unicode MS"/>
          <w:u w:color="000000"/>
        </w:rPr>
        <w:t>.</w:t>
      </w:r>
    </w:p>
    <w:p w14:paraId="14A906A9" w14:textId="77777777" w:rsidR="008D5FC8" w:rsidRPr="00302BDE" w:rsidRDefault="008D5FC8" w:rsidP="0012718B">
      <w:pPr>
        <w:widowControl w:val="0"/>
        <w:suppressAutoHyphens w:val="0"/>
        <w:autoSpaceDE w:val="0"/>
        <w:autoSpaceDN w:val="0"/>
        <w:adjustRightInd w:val="0"/>
        <w:spacing w:before="120" w:after="120" w:line="320" w:lineRule="exact"/>
        <w:jc w:val="center"/>
        <w:rPr>
          <w:bCs/>
          <w:iCs/>
          <w:lang w:eastAsia="it-IT"/>
        </w:rPr>
      </w:pPr>
      <w:r w:rsidRPr="00302BDE">
        <w:rPr>
          <w:bCs/>
          <w:iCs/>
          <w:lang w:eastAsia="it-IT"/>
        </w:rPr>
        <w:t>ARTICOLO</w:t>
      </w:r>
      <w:r w:rsidR="002E5A5E" w:rsidRPr="00302BDE">
        <w:rPr>
          <w:bCs/>
          <w:iCs/>
          <w:lang w:eastAsia="it-IT"/>
        </w:rPr>
        <w:t xml:space="preserve"> </w:t>
      </w:r>
      <w:r w:rsidR="009F5C08" w:rsidRPr="00302BDE">
        <w:rPr>
          <w:bCs/>
          <w:iCs/>
          <w:lang w:eastAsia="it-IT"/>
        </w:rPr>
        <w:t>7</w:t>
      </w:r>
    </w:p>
    <w:p w14:paraId="33714056" w14:textId="4D8468EC" w:rsidR="008D5FC8" w:rsidRPr="00302BDE" w:rsidRDefault="00814933" w:rsidP="0012718B">
      <w:pPr>
        <w:suppressAutoHyphens w:val="0"/>
        <w:spacing w:line="320" w:lineRule="exact"/>
        <w:jc w:val="both"/>
        <w:rPr>
          <w:lang w:eastAsia="it-IT"/>
        </w:rPr>
      </w:pPr>
      <w:r w:rsidRPr="00302BDE">
        <w:rPr>
          <w:lang w:eastAsia="it-IT"/>
        </w:rPr>
        <w:t>L’accordo</w:t>
      </w:r>
      <w:r w:rsidR="008D5FC8" w:rsidRPr="00302BDE">
        <w:rPr>
          <w:lang w:eastAsia="it-IT"/>
        </w:rPr>
        <w:t xml:space="preserve"> vincola </w:t>
      </w:r>
      <w:r w:rsidR="00E9131F" w:rsidRPr="00302BDE">
        <w:rPr>
          <w:lang w:eastAsia="it-IT"/>
        </w:rPr>
        <w:t>il profession</w:t>
      </w:r>
      <w:r w:rsidR="005E3838" w:rsidRPr="00302BDE">
        <w:rPr>
          <w:lang w:eastAsia="it-IT"/>
        </w:rPr>
        <w:t>ista</w:t>
      </w:r>
      <w:r w:rsidR="008D5FC8" w:rsidRPr="00302BDE">
        <w:rPr>
          <w:lang w:eastAsia="it-IT"/>
        </w:rPr>
        <w:t xml:space="preserve"> d</w:t>
      </w:r>
      <w:r w:rsidR="005E3838" w:rsidRPr="00302BDE">
        <w:rPr>
          <w:lang w:eastAsia="it-IT"/>
        </w:rPr>
        <w:t>al momento della sottoscrizione; sarà efficace per l’</w:t>
      </w:r>
      <w:r w:rsidR="009F5C08" w:rsidRPr="00302BDE">
        <w:rPr>
          <w:lang w:eastAsia="it-IT"/>
        </w:rPr>
        <w:t>Amministrazione</w:t>
      </w:r>
      <w:r w:rsidR="008D5FC8" w:rsidRPr="00302BDE">
        <w:rPr>
          <w:lang w:eastAsia="it-IT"/>
        </w:rPr>
        <w:t xml:space="preserve"> </w:t>
      </w:r>
      <w:r w:rsidR="005E3838" w:rsidRPr="00302BDE">
        <w:rPr>
          <w:lang w:eastAsia="it-IT"/>
        </w:rPr>
        <w:t>dalla</w:t>
      </w:r>
      <w:r w:rsidR="008D5FC8" w:rsidRPr="00302BDE">
        <w:rPr>
          <w:lang w:eastAsia="it-IT"/>
        </w:rPr>
        <w:t xml:space="preserve"> registra</w:t>
      </w:r>
      <w:r w:rsidR="005E3838" w:rsidRPr="00302BDE">
        <w:rPr>
          <w:lang w:eastAsia="it-IT"/>
        </w:rPr>
        <w:t>zione</w:t>
      </w:r>
      <w:r w:rsidR="008D5FC8" w:rsidRPr="00302BDE">
        <w:rPr>
          <w:lang w:eastAsia="it-IT"/>
        </w:rPr>
        <w:t xml:space="preserve"> presso gli Organi di Controllo</w:t>
      </w:r>
      <w:r w:rsidR="00F26607" w:rsidRPr="00302BDE">
        <w:rPr>
          <w:lang w:eastAsia="it-IT"/>
        </w:rPr>
        <w:t>, qualora prevista</w:t>
      </w:r>
      <w:r w:rsidR="008D5FC8" w:rsidRPr="00302BDE">
        <w:rPr>
          <w:lang w:eastAsia="it-IT"/>
        </w:rPr>
        <w:t>.</w:t>
      </w:r>
    </w:p>
    <w:p w14:paraId="1ABDECE6" w14:textId="77777777" w:rsidR="008D5FC8" w:rsidRDefault="008D5FC8" w:rsidP="0012718B">
      <w:pPr>
        <w:suppressAutoHyphens w:val="0"/>
        <w:spacing w:line="320" w:lineRule="exact"/>
        <w:jc w:val="both"/>
        <w:rPr>
          <w:lang w:eastAsia="it-IT"/>
        </w:rPr>
      </w:pPr>
      <w:r w:rsidRPr="00302BDE">
        <w:rPr>
          <w:lang w:eastAsia="it-IT"/>
        </w:rPr>
        <w:t>L’avvio dell’attività dovrà avvenire entro i</w:t>
      </w:r>
      <w:r w:rsidR="009F5C08" w:rsidRPr="00302BDE">
        <w:rPr>
          <w:lang w:eastAsia="it-IT"/>
        </w:rPr>
        <w:t xml:space="preserve"> dieci g</w:t>
      </w:r>
      <w:r w:rsidRPr="00302BDE">
        <w:rPr>
          <w:lang w:eastAsia="it-IT"/>
        </w:rPr>
        <w:t>iorni successivi alla data d</w:t>
      </w:r>
      <w:r w:rsidR="009F5C08" w:rsidRPr="00302BDE">
        <w:rPr>
          <w:lang w:eastAsia="it-IT"/>
        </w:rPr>
        <w:t>ella sottoscrizione.</w:t>
      </w:r>
    </w:p>
    <w:p w14:paraId="798F1235" w14:textId="77777777" w:rsidR="00E23616" w:rsidRPr="00302BDE" w:rsidRDefault="00E23616" w:rsidP="0012718B">
      <w:pPr>
        <w:suppressAutoHyphens w:val="0"/>
        <w:spacing w:line="320" w:lineRule="exact"/>
        <w:jc w:val="both"/>
        <w:rPr>
          <w:lang w:eastAsia="it-IT"/>
        </w:rPr>
      </w:pPr>
    </w:p>
    <w:p w14:paraId="0335FC3D" w14:textId="77777777" w:rsidR="008D5FC8" w:rsidRPr="00302BDE" w:rsidRDefault="008D5FC8" w:rsidP="0012718B">
      <w:pPr>
        <w:suppressAutoHyphens w:val="0"/>
        <w:spacing w:before="120" w:after="120" w:line="320" w:lineRule="exact"/>
        <w:jc w:val="center"/>
        <w:rPr>
          <w:bCs/>
          <w:spacing w:val="-2"/>
          <w:lang w:eastAsia="it-IT"/>
        </w:rPr>
      </w:pPr>
      <w:r w:rsidRPr="00302BDE">
        <w:rPr>
          <w:bCs/>
          <w:spacing w:val="-2"/>
          <w:lang w:eastAsia="it-IT"/>
        </w:rPr>
        <w:t>ARTICOLO</w:t>
      </w:r>
      <w:r w:rsidR="005E3838" w:rsidRPr="00302BDE">
        <w:rPr>
          <w:bCs/>
          <w:spacing w:val="-2"/>
          <w:lang w:eastAsia="it-IT"/>
        </w:rPr>
        <w:t xml:space="preserve"> 8</w:t>
      </w:r>
    </w:p>
    <w:p w14:paraId="44EEF2F4" w14:textId="672BEED4" w:rsidR="003E1808" w:rsidRDefault="009F5C08" w:rsidP="003E1808">
      <w:pPr>
        <w:widowControl w:val="0"/>
        <w:spacing w:line="320" w:lineRule="exact"/>
        <w:jc w:val="both"/>
        <w:rPr>
          <w:b/>
          <w:bCs/>
          <w:lang w:eastAsia="it-IT"/>
        </w:rPr>
      </w:pPr>
      <w:r w:rsidRPr="00302BDE">
        <w:rPr>
          <w:lang w:eastAsia="it-IT"/>
        </w:rPr>
        <w:t>Agli effetti di l</w:t>
      </w:r>
      <w:r w:rsidR="008D5FC8" w:rsidRPr="00302BDE">
        <w:rPr>
          <w:lang w:eastAsia="it-IT"/>
        </w:rPr>
        <w:t xml:space="preserve">egge l’Amministrazione elegge il suo domicilio legale </w:t>
      </w:r>
      <w:r w:rsidR="00250110" w:rsidRPr="00302BDE">
        <w:rPr>
          <w:lang w:eastAsia="it-IT"/>
        </w:rPr>
        <w:t>in</w:t>
      </w:r>
      <w:r w:rsidR="00E23616">
        <w:rPr>
          <w:lang w:eastAsia="it-IT"/>
        </w:rPr>
        <w:t xml:space="preserve"> _________</w:t>
      </w:r>
      <w:r w:rsidR="008D5FC8" w:rsidRPr="00302BDE">
        <w:rPr>
          <w:lang w:eastAsia="it-IT"/>
        </w:rPr>
        <w:t xml:space="preserve">; </w:t>
      </w:r>
      <w:r w:rsidR="00381977" w:rsidRPr="00302BDE">
        <w:rPr>
          <w:lang w:eastAsia="it-IT"/>
        </w:rPr>
        <w:t xml:space="preserve">il professionista elegge il suo domicilio legale </w:t>
      </w:r>
      <w:r w:rsidR="00EA1575" w:rsidRPr="00302BDE">
        <w:rPr>
          <w:lang w:eastAsia="it-IT"/>
        </w:rPr>
        <w:t xml:space="preserve">a </w:t>
      </w:r>
      <w:r w:rsidR="00A32236" w:rsidRPr="00302BDE">
        <w:rPr>
          <w:b/>
          <w:bCs/>
          <w:lang w:eastAsia="it-IT"/>
        </w:rPr>
        <w:t>_____________________________</w:t>
      </w:r>
      <w:r w:rsidR="00BA5E2C" w:rsidRPr="00302BDE">
        <w:rPr>
          <w:b/>
          <w:bCs/>
          <w:lang w:eastAsia="it-IT"/>
        </w:rPr>
        <w:t xml:space="preserve"> in via </w:t>
      </w:r>
      <w:r w:rsidR="00A32236" w:rsidRPr="00302BDE">
        <w:rPr>
          <w:b/>
          <w:bCs/>
          <w:lang w:eastAsia="it-IT"/>
        </w:rPr>
        <w:t>_____________________________</w:t>
      </w:r>
      <w:r w:rsidR="00BA5E2C" w:rsidRPr="00302BDE">
        <w:rPr>
          <w:b/>
          <w:bCs/>
          <w:lang w:eastAsia="it-IT"/>
        </w:rPr>
        <w:t xml:space="preserve"> n. </w:t>
      </w:r>
      <w:r w:rsidR="00A32236" w:rsidRPr="00302BDE">
        <w:rPr>
          <w:b/>
          <w:bCs/>
          <w:lang w:eastAsia="it-IT"/>
        </w:rPr>
        <w:t>__</w:t>
      </w:r>
      <w:r w:rsidR="00E23616">
        <w:rPr>
          <w:b/>
          <w:bCs/>
          <w:lang w:eastAsia="it-IT"/>
        </w:rPr>
        <w:t>_______</w:t>
      </w:r>
      <w:r w:rsidR="003E1808">
        <w:rPr>
          <w:b/>
          <w:bCs/>
          <w:lang w:eastAsia="it-IT"/>
        </w:rPr>
        <w:t>.</w:t>
      </w:r>
    </w:p>
    <w:p w14:paraId="1586E938" w14:textId="17236BE5" w:rsidR="00AE130D" w:rsidRPr="003E1808" w:rsidRDefault="00AE130D" w:rsidP="003E1808">
      <w:pPr>
        <w:widowControl w:val="0"/>
        <w:spacing w:line="320" w:lineRule="exact"/>
        <w:jc w:val="both"/>
        <w:rPr>
          <w:b/>
          <w:bCs/>
          <w:lang w:eastAsia="it-IT"/>
        </w:rPr>
      </w:pPr>
      <w:r w:rsidRPr="00302BDE">
        <w:rPr>
          <w:lang w:eastAsia="it-IT"/>
        </w:rPr>
        <w:lastRenderedPageBreak/>
        <w:t>Tutte le comunicazioni relative al presente accordo dovranno avvenire esclusivamente tramite i seguenti indirizzi di posta elettronica certificata:</w:t>
      </w:r>
    </w:p>
    <w:p w14:paraId="73ADBF24" w14:textId="4D3909BC" w:rsidR="00AE130D" w:rsidRPr="00302BDE" w:rsidRDefault="00AE130D" w:rsidP="0012718B">
      <w:pPr>
        <w:widowControl w:val="0"/>
        <w:suppressAutoHyphens w:val="0"/>
        <w:autoSpaceDE w:val="0"/>
        <w:autoSpaceDN w:val="0"/>
        <w:adjustRightInd w:val="0"/>
        <w:spacing w:line="320" w:lineRule="exact"/>
        <w:jc w:val="both"/>
        <w:rPr>
          <w:lang w:eastAsia="it-IT"/>
        </w:rPr>
      </w:pPr>
      <w:r w:rsidRPr="00302BDE">
        <w:rPr>
          <w:lang w:eastAsia="it-IT"/>
        </w:rPr>
        <w:t>per l’Amministrazione</w:t>
      </w:r>
      <w:r w:rsidR="00EC3FB1">
        <w:rPr>
          <w:lang w:eastAsia="it-IT"/>
        </w:rPr>
        <w:t xml:space="preserve"> ___________________________</w:t>
      </w:r>
    </w:p>
    <w:p w14:paraId="6B8AB1F3" w14:textId="04848615" w:rsidR="00AE130D" w:rsidRPr="00302BDE" w:rsidRDefault="00AE130D" w:rsidP="0012718B">
      <w:pPr>
        <w:widowControl w:val="0"/>
        <w:suppressAutoHyphens w:val="0"/>
        <w:autoSpaceDE w:val="0"/>
        <w:autoSpaceDN w:val="0"/>
        <w:adjustRightInd w:val="0"/>
        <w:spacing w:line="320" w:lineRule="exact"/>
        <w:jc w:val="both"/>
        <w:rPr>
          <w:lang w:eastAsia="it-IT"/>
        </w:rPr>
      </w:pPr>
      <w:r w:rsidRPr="00302BDE">
        <w:rPr>
          <w:lang w:eastAsia="it-IT"/>
        </w:rPr>
        <w:t xml:space="preserve">per il professionista </w:t>
      </w:r>
      <w:r w:rsidR="00A32236" w:rsidRPr="00302BDE">
        <w:rPr>
          <w:b/>
          <w:bCs/>
          <w:lang w:eastAsia="it-IT"/>
        </w:rPr>
        <w:t>____________________________</w:t>
      </w:r>
    </w:p>
    <w:p w14:paraId="61389C87" w14:textId="786DDEF7" w:rsidR="006A51C2" w:rsidRDefault="00AE130D" w:rsidP="00D04F82">
      <w:pPr>
        <w:widowControl w:val="0"/>
        <w:suppressAutoHyphens w:val="0"/>
        <w:autoSpaceDE w:val="0"/>
        <w:autoSpaceDN w:val="0"/>
        <w:adjustRightInd w:val="0"/>
        <w:spacing w:line="320" w:lineRule="exact"/>
        <w:jc w:val="both"/>
        <w:rPr>
          <w:lang w:eastAsia="it-IT"/>
        </w:rPr>
      </w:pPr>
      <w:r w:rsidRPr="00302BDE">
        <w:rPr>
          <w:lang w:eastAsia="it-IT"/>
        </w:rPr>
        <w:t>Il professionista è tenuto a comunicare all’Amministrazione stipulante ogni successiva variazione del domicilio dichiarato. In mancanza della suddetta comunicazione, sono a carico del professionista tutte le conseguenze che possono derivare dall'intempestivo recapito della corrispondenza, con particolare riferimento a quelle emergenti dell'eventuale ritardo nell'esecuzione dell’accordo.</w:t>
      </w:r>
    </w:p>
    <w:p w14:paraId="33B261B2" w14:textId="77777777" w:rsidR="00D04F82" w:rsidRPr="00D04F82" w:rsidRDefault="00D04F82" w:rsidP="00D04F82">
      <w:pPr>
        <w:widowControl w:val="0"/>
        <w:suppressAutoHyphens w:val="0"/>
        <w:autoSpaceDE w:val="0"/>
        <w:autoSpaceDN w:val="0"/>
        <w:adjustRightInd w:val="0"/>
        <w:spacing w:line="320" w:lineRule="exact"/>
        <w:jc w:val="both"/>
        <w:rPr>
          <w:lang w:eastAsia="it-IT"/>
        </w:rPr>
      </w:pPr>
    </w:p>
    <w:p w14:paraId="336C91EF" w14:textId="60275D71" w:rsidR="008D5FC8" w:rsidRPr="00302BDE" w:rsidRDefault="008D5FC8" w:rsidP="0012718B">
      <w:pPr>
        <w:widowControl w:val="0"/>
        <w:suppressAutoHyphens w:val="0"/>
        <w:autoSpaceDE w:val="0"/>
        <w:autoSpaceDN w:val="0"/>
        <w:adjustRightInd w:val="0"/>
        <w:spacing w:before="120" w:after="120" w:line="320" w:lineRule="exact"/>
        <w:jc w:val="center"/>
        <w:rPr>
          <w:lang w:eastAsia="it-IT"/>
        </w:rPr>
      </w:pPr>
      <w:r w:rsidRPr="00302BDE">
        <w:rPr>
          <w:bCs/>
          <w:spacing w:val="-2"/>
          <w:lang w:eastAsia="it-IT"/>
        </w:rPr>
        <w:t xml:space="preserve">ARTICOLO </w:t>
      </w:r>
      <w:r w:rsidR="005E3838" w:rsidRPr="00302BDE">
        <w:rPr>
          <w:bCs/>
          <w:spacing w:val="-2"/>
          <w:lang w:eastAsia="it-IT"/>
        </w:rPr>
        <w:t>9</w:t>
      </w:r>
    </w:p>
    <w:p w14:paraId="67275257" w14:textId="77777777" w:rsidR="008D5FC8" w:rsidRPr="00302BDE" w:rsidRDefault="00E41697" w:rsidP="0012718B">
      <w:pPr>
        <w:suppressAutoHyphens w:val="0"/>
        <w:spacing w:line="320" w:lineRule="exact"/>
        <w:jc w:val="both"/>
        <w:rPr>
          <w:lang w:eastAsia="it-IT"/>
        </w:rPr>
      </w:pPr>
      <w:r w:rsidRPr="00302BDE">
        <w:rPr>
          <w:lang w:eastAsia="it-IT"/>
        </w:rPr>
        <w:t xml:space="preserve">Il professionista dichiara che ha esaminato, valutato e approvato le norme riportate e/o richiamate </w:t>
      </w:r>
      <w:r w:rsidR="00E536B5" w:rsidRPr="00302BDE">
        <w:rPr>
          <w:lang w:eastAsia="it-IT"/>
        </w:rPr>
        <w:t>da</w:t>
      </w:r>
      <w:r w:rsidRPr="00302BDE">
        <w:rPr>
          <w:lang w:eastAsia="it-IT"/>
        </w:rPr>
        <w:t>ll’accordo; conosce la portata dell’accordo e tutti gli oneri che ne derivano; riconosce che le prestazioni contrattuali possono essere eseguite entro i termini ivi stabiliti e/o richiamati; giudica remunerativi i corrispettivi convenuti</w:t>
      </w:r>
      <w:r w:rsidR="00E536B5" w:rsidRPr="00302BDE">
        <w:rPr>
          <w:lang w:eastAsia="it-IT"/>
        </w:rPr>
        <w:t>.</w:t>
      </w:r>
    </w:p>
    <w:p w14:paraId="03BF851E" w14:textId="1845046A" w:rsidR="00E536B5" w:rsidRPr="00302BDE" w:rsidRDefault="00E536B5" w:rsidP="00DA5A05">
      <w:pPr>
        <w:suppressAutoHyphens w:val="0"/>
        <w:spacing w:line="320" w:lineRule="exact"/>
        <w:jc w:val="both"/>
        <w:rPr>
          <w:lang w:eastAsia="it-IT"/>
        </w:rPr>
      </w:pPr>
      <w:r w:rsidRPr="00302BDE">
        <w:t xml:space="preserve">Il professionista dichiara di </w:t>
      </w:r>
      <w:r w:rsidR="009B380E" w:rsidRPr="00302BDE">
        <w:t xml:space="preserve">conoscere </w:t>
      </w:r>
      <w:r w:rsidRPr="00302BDE">
        <w:t>gli obblighi derivanti dal Codice di comportamento adottato dall</w:t>
      </w:r>
      <w:r w:rsidR="009B380E" w:rsidRPr="00302BDE">
        <w:t>a stazione appaltante con d</w:t>
      </w:r>
      <w:r w:rsidRPr="00302BDE">
        <w:t xml:space="preserve">ecreto del Ministro della Giustizia del </w:t>
      </w:r>
      <w:r w:rsidR="00DA5A05" w:rsidRPr="00302BDE">
        <w:t>31.10.2023</w:t>
      </w:r>
      <w:r w:rsidR="009B380E" w:rsidRPr="00302BDE">
        <w:t>,</w:t>
      </w:r>
      <w:r w:rsidRPr="00302BDE">
        <w:rPr>
          <w:iCs/>
        </w:rPr>
        <w:t xml:space="preserve"> </w:t>
      </w:r>
      <w:r w:rsidRPr="00302BDE">
        <w:t xml:space="preserve">reperibile </w:t>
      </w:r>
      <w:r w:rsidR="00DA5A05" w:rsidRPr="00302BDE">
        <w:t>sul sito del Ministero della Giustizia</w:t>
      </w:r>
      <w:r w:rsidRPr="00302BDE">
        <w:t xml:space="preserve"> e si impegna ad osservare, per quanto applicabile, il suddetto codice, pena la risoluzione del presente accordo.</w:t>
      </w:r>
    </w:p>
    <w:p w14:paraId="0D63AA36" w14:textId="786D9F39" w:rsidR="00991CDB" w:rsidRPr="00302BDE" w:rsidRDefault="003B14A4" w:rsidP="0012718B">
      <w:pPr>
        <w:suppressAutoHyphens w:val="0"/>
        <w:spacing w:line="320" w:lineRule="exact"/>
        <w:jc w:val="both"/>
        <w:rPr>
          <w:lang w:eastAsia="it-IT"/>
        </w:rPr>
      </w:pPr>
      <w:r w:rsidRPr="00991CDB">
        <w:rPr>
          <w:lang w:eastAsia="it-IT"/>
        </w:rPr>
        <w:t>In caso di controversie fra le parti si conviene di ricorrere attraverso le vie giudiziarie ordinarie presso il foro di competenza</w:t>
      </w:r>
      <w:r w:rsidR="00AE130D" w:rsidRPr="00991CDB">
        <w:rPr>
          <w:lang w:eastAsia="it-IT"/>
        </w:rPr>
        <w:t xml:space="preserve"> di </w:t>
      </w:r>
      <w:r w:rsidR="00555DF8" w:rsidRPr="00991CDB">
        <w:rPr>
          <w:lang w:eastAsia="it-IT"/>
        </w:rPr>
        <w:t>_______</w:t>
      </w:r>
      <w:r w:rsidR="00991CDB" w:rsidRPr="00991CDB">
        <w:rPr>
          <w:lang w:eastAsia="it-IT"/>
        </w:rPr>
        <w:t xml:space="preserve"> (va indicato il foro dell’ufficio della giustizia minorile e di comunità contraente).</w:t>
      </w:r>
    </w:p>
    <w:p w14:paraId="0F5C8B4B" w14:textId="77777777" w:rsidR="008D5FC8" w:rsidRPr="00302BDE" w:rsidRDefault="00AE130D" w:rsidP="0012718B">
      <w:pPr>
        <w:widowControl w:val="0"/>
        <w:suppressAutoHyphens w:val="0"/>
        <w:autoSpaceDE w:val="0"/>
        <w:autoSpaceDN w:val="0"/>
        <w:adjustRightInd w:val="0"/>
        <w:spacing w:before="120" w:after="120" w:line="320" w:lineRule="exact"/>
        <w:jc w:val="center"/>
        <w:rPr>
          <w:bCs/>
          <w:iCs/>
          <w:lang w:eastAsia="it-IT"/>
        </w:rPr>
      </w:pPr>
      <w:r w:rsidRPr="00302BDE">
        <w:rPr>
          <w:bCs/>
          <w:iCs/>
          <w:lang w:eastAsia="it-IT"/>
        </w:rPr>
        <w:t>A</w:t>
      </w:r>
      <w:r w:rsidR="008D5FC8" w:rsidRPr="00302BDE">
        <w:rPr>
          <w:bCs/>
          <w:iCs/>
          <w:lang w:eastAsia="it-IT"/>
        </w:rPr>
        <w:t xml:space="preserve">RTICOLO </w:t>
      </w:r>
      <w:r w:rsidR="002E5A5E" w:rsidRPr="00302BDE">
        <w:rPr>
          <w:bCs/>
          <w:iCs/>
          <w:lang w:eastAsia="it-IT"/>
        </w:rPr>
        <w:t>1</w:t>
      </w:r>
      <w:r w:rsidR="00E41697" w:rsidRPr="00302BDE">
        <w:rPr>
          <w:bCs/>
          <w:iCs/>
          <w:lang w:eastAsia="it-IT"/>
        </w:rPr>
        <w:t>0</w:t>
      </w:r>
    </w:p>
    <w:p w14:paraId="6C586707" w14:textId="443A3818" w:rsidR="008D5FC8" w:rsidRDefault="00B94083" w:rsidP="0012718B">
      <w:pPr>
        <w:widowControl w:val="0"/>
        <w:suppressAutoHyphens w:val="0"/>
        <w:autoSpaceDE w:val="0"/>
        <w:autoSpaceDN w:val="0"/>
        <w:adjustRightInd w:val="0"/>
        <w:spacing w:line="320" w:lineRule="exact"/>
        <w:jc w:val="both"/>
      </w:pPr>
      <w:r w:rsidRPr="00302BDE">
        <w:t xml:space="preserve">Ai sensi </w:t>
      </w:r>
      <w:r w:rsidR="00FB7686" w:rsidRPr="00302BDE">
        <w:t>d</w:t>
      </w:r>
      <w:r w:rsidR="00CF18C8" w:rsidRPr="00302BDE">
        <w:t>el Regolamento UE 2016/679 GDPR</w:t>
      </w:r>
      <w:r w:rsidR="00FB7686" w:rsidRPr="00302BDE">
        <w:t xml:space="preserve"> e </w:t>
      </w:r>
      <w:r w:rsidRPr="00302BDE">
        <w:t>del D.</w:t>
      </w:r>
      <w:r w:rsidR="0062160C" w:rsidRPr="00302BDE">
        <w:t xml:space="preserve"> </w:t>
      </w:r>
      <w:r w:rsidRPr="00302BDE">
        <w:t>L</w:t>
      </w:r>
      <w:r w:rsidR="00833063" w:rsidRPr="00302BDE">
        <w:t>GS</w:t>
      </w:r>
      <w:r w:rsidR="00FB7686" w:rsidRPr="00302BDE">
        <w:t>. 30/6/2003 n.196</w:t>
      </w:r>
      <w:r w:rsidRPr="00302BDE">
        <w:t>, i dati personali forniti dagli aspiranti saranno raccolti e trattati per le finalità di gestione della presente selezione e saranno conservati presso l’ufficio titolare del relativo procedimento.</w:t>
      </w:r>
    </w:p>
    <w:p w14:paraId="3F118694" w14:textId="77777777" w:rsidR="00CD5B67" w:rsidRPr="00302BDE" w:rsidRDefault="00CD5B67" w:rsidP="0012718B">
      <w:pPr>
        <w:widowControl w:val="0"/>
        <w:suppressAutoHyphens w:val="0"/>
        <w:autoSpaceDE w:val="0"/>
        <w:autoSpaceDN w:val="0"/>
        <w:adjustRightInd w:val="0"/>
        <w:spacing w:line="320" w:lineRule="exact"/>
        <w:jc w:val="both"/>
        <w:rPr>
          <w:lang w:eastAsia="it-IT"/>
        </w:rPr>
      </w:pPr>
    </w:p>
    <w:p w14:paraId="16756CE2" w14:textId="77777777" w:rsidR="002E5A5E" w:rsidRPr="00302BDE" w:rsidRDefault="003E112D" w:rsidP="0012718B">
      <w:pPr>
        <w:suppressAutoHyphens w:val="0"/>
        <w:spacing w:before="120" w:after="120" w:line="320" w:lineRule="exact"/>
        <w:jc w:val="center"/>
        <w:rPr>
          <w:bCs/>
          <w:lang w:eastAsia="it-IT"/>
        </w:rPr>
      </w:pPr>
      <w:r w:rsidRPr="00302BDE">
        <w:rPr>
          <w:bCs/>
          <w:spacing w:val="-2"/>
          <w:lang w:eastAsia="it-IT"/>
        </w:rPr>
        <w:t>ARTICOLO</w:t>
      </w:r>
      <w:r w:rsidRPr="00302BDE">
        <w:rPr>
          <w:bCs/>
          <w:lang w:eastAsia="it-IT"/>
        </w:rPr>
        <w:t xml:space="preserve"> </w:t>
      </w:r>
      <w:r w:rsidR="002E5A5E" w:rsidRPr="00302BDE">
        <w:rPr>
          <w:bCs/>
          <w:lang w:eastAsia="it-IT"/>
        </w:rPr>
        <w:t>1</w:t>
      </w:r>
      <w:r w:rsidR="00E41697" w:rsidRPr="00302BDE">
        <w:rPr>
          <w:bCs/>
          <w:lang w:eastAsia="it-IT"/>
        </w:rPr>
        <w:t>1</w:t>
      </w:r>
    </w:p>
    <w:p w14:paraId="31DEDEF6" w14:textId="77777777" w:rsidR="008F5FA5" w:rsidRDefault="008F5FA5" w:rsidP="0012718B">
      <w:pPr>
        <w:suppressAutoHyphens w:val="0"/>
        <w:spacing w:before="120" w:after="120" w:line="320" w:lineRule="exact"/>
        <w:jc w:val="both"/>
        <w:rPr>
          <w:bCs/>
          <w:lang w:eastAsia="it-IT"/>
        </w:rPr>
      </w:pPr>
      <w:r w:rsidRPr="00302BDE">
        <w:rPr>
          <w:bCs/>
          <w:lang w:eastAsia="it-IT"/>
        </w:rPr>
        <w:t xml:space="preserve">A conclusione del rapporto di collaborazione il professionista redigerà un report finale sull’attività complessivamente svolta, con l’indicazione dei punti di forza e di criticità, al fine di permettere le operazioni di verifica e valutazione delle prestazioni erogate. </w:t>
      </w:r>
    </w:p>
    <w:p w14:paraId="4E1C5A6F" w14:textId="77777777" w:rsidR="008F5FA5" w:rsidRPr="00302BDE" w:rsidRDefault="008F5FA5" w:rsidP="003E1808">
      <w:pPr>
        <w:suppressAutoHyphens w:val="0"/>
        <w:spacing w:before="120" w:after="120" w:line="320" w:lineRule="exact"/>
        <w:jc w:val="center"/>
        <w:rPr>
          <w:bCs/>
          <w:lang w:eastAsia="it-IT"/>
        </w:rPr>
      </w:pPr>
      <w:r w:rsidRPr="00302BDE">
        <w:rPr>
          <w:bCs/>
          <w:spacing w:val="-2"/>
          <w:lang w:eastAsia="it-IT"/>
        </w:rPr>
        <w:t>ARTICOLO</w:t>
      </w:r>
      <w:r w:rsidRPr="00302BDE">
        <w:rPr>
          <w:bCs/>
          <w:lang w:eastAsia="it-IT"/>
        </w:rPr>
        <w:t xml:space="preserve"> 12</w:t>
      </w:r>
    </w:p>
    <w:p w14:paraId="30C630B6" w14:textId="3E614B0E" w:rsidR="002E5A5E" w:rsidRPr="00302BDE" w:rsidRDefault="002E5A5E" w:rsidP="0012718B">
      <w:pPr>
        <w:suppressAutoHyphens w:val="0"/>
        <w:spacing w:line="320" w:lineRule="exact"/>
        <w:jc w:val="both"/>
        <w:rPr>
          <w:lang w:eastAsia="it-IT"/>
        </w:rPr>
      </w:pPr>
      <w:r w:rsidRPr="00302BDE">
        <w:rPr>
          <w:lang w:eastAsia="it-IT"/>
        </w:rPr>
        <w:t xml:space="preserve">Per quanto concerne le materie non specificatamente previste e regolate dal presente accordo, si </w:t>
      </w:r>
      <w:r w:rsidR="008B284E" w:rsidRPr="00302BDE">
        <w:rPr>
          <w:lang w:eastAsia="it-IT"/>
        </w:rPr>
        <w:t xml:space="preserve">rinvia agli articoli del </w:t>
      </w:r>
      <w:r w:rsidR="00DE4F3C" w:rsidRPr="00302BDE">
        <w:rPr>
          <w:lang w:eastAsia="it-IT"/>
        </w:rPr>
        <w:t>Codice civile</w:t>
      </w:r>
      <w:r w:rsidR="00AE7B78" w:rsidRPr="00302BDE">
        <w:rPr>
          <w:lang w:eastAsia="it-IT"/>
        </w:rPr>
        <w:t>.</w:t>
      </w:r>
    </w:p>
    <w:p w14:paraId="3E478E88" w14:textId="5300EA8B" w:rsidR="008D5FC8" w:rsidRPr="00302BDE" w:rsidRDefault="008D5FC8" w:rsidP="0012718B">
      <w:pPr>
        <w:widowControl w:val="0"/>
        <w:suppressAutoHyphens w:val="0"/>
        <w:autoSpaceDE w:val="0"/>
        <w:autoSpaceDN w:val="0"/>
        <w:adjustRightInd w:val="0"/>
        <w:spacing w:line="320" w:lineRule="exact"/>
        <w:jc w:val="both"/>
        <w:rPr>
          <w:lang w:eastAsia="it-IT"/>
        </w:rPr>
      </w:pPr>
      <w:r w:rsidRPr="00302BDE">
        <w:rPr>
          <w:lang w:eastAsia="it-IT"/>
        </w:rPr>
        <w:t xml:space="preserve">Il presente </w:t>
      </w:r>
      <w:r w:rsidR="00814933" w:rsidRPr="00302BDE">
        <w:rPr>
          <w:lang w:eastAsia="it-IT"/>
        </w:rPr>
        <w:t>accordo</w:t>
      </w:r>
      <w:r w:rsidRPr="00302BDE">
        <w:rPr>
          <w:lang w:eastAsia="it-IT"/>
        </w:rPr>
        <w:t xml:space="preserve"> è formato da n. </w:t>
      </w:r>
      <w:r w:rsidR="00D04F82">
        <w:rPr>
          <w:lang w:eastAsia="it-IT"/>
        </w:rPr>
        <w:t>_</w:t>
      </w:r>
      <w:r w:rsidR="00DE4F3C" w:rsidRPr="00302BDE">
        <w:rPr>
          <w:lang w:eastAsia="it-IT"/>
        </w:rPr>
        <w:t xml:space="preserve"> </w:t>
      </w:r>
      <w:r w:rsidRPr="00302BDE">
        <w:rPr>
          <w:lang w:eastAsia="it-IT"/>
        </w:rPr>
        <w:t>(</w:t>
      </w:r>
      <w:r w:rsidR="00D04F82">
        <w:rPr>
          <w:lang w:eastAsia="it-IT"/>
        </w:rPr>
        <w:t>________</w:t>
      </w:r>
      <w:r w:rsidRPr="00302BDE">
        <w:rPr>
          <w:lang w:eastAsia="it-IT"/>
        </w:rPr>
        <w:t xml:space="preserve">) cartelle interamente </w:t>
      </w:r>
      <w:r w:rsidR="0093529F" w:rsidRPr="00302BDE">
        <w:rPr>
          <w:lang w:eastAsia="it-IT"/>
        </w:rPr>
        <w:t>dattiloscritte e controfirmate.</w:t>
      </w:r>
    </w:p>
    <w:p w14:paraId="1E4C2927" w14:textId="77777777" w:rsidR="00D04F82" w:rsidRDefault="008D5FC8" w:rsidP="0012718B">
      <w:pPr>
        <w:suppressAutoHyphens w:val="0"/>
        <w:spacing w:before="120" w:after="120" w:line="320" w:lineRule="exact"/>
        <w:jc w:val="both"/>
        <w:rPr>
          <w:lang w:eastAsia="it-IT"/>
        </w:rPr>
      </w:pPr>
      <w:r w:rsidRPr="00302BDE">
        <w:rPr>
          <w:lang w:eastAsia="it-IT"/>
        </w:rPr>
        <w:t>Le</w:t>
      </w:r>
      <w:r w:rsidR="00AE7B78" w:rsidRPr="00302BDE">
        <w:rPr>
          <w:lang w:eastAsia="it-IT"/>
        </w:rPr>
        <w:t>tto, confermato e sottoscritto.</w:t>
      </w:r>
    </w:p>
    <w:p w14:paraId="12DD9951" w14:textId="4F505125" w:rsidR="00981AD2" w:rsidRPr="00302BDE" w:rsidRDefault="00D04F82" w:rsidP="0012718B">
      <w:pPr>
        <w:suppressAutoHyphens w:val="0"/>
        <w:spacing w:before="120" w:after="120" w:line="320" w:lineRule="exact"/>
        <w:jc w:val="both"/>
        <w:rPr>
          <w:lang w:eastAsia="it-IT"/>
        </w:rPr>
      </w:pPr>
      <w:r>
        <w:rPr>
          <w:lang w:eastAsia="it-IT"/>
        </w:rPr>
        <w:t>Città</w:t>
      </w:r>
      <w:r w:rsidR="00526313" w:rsidRPr="00302BDE">
        <w:rPr>
          <w:lang w:eastAsia="it-IT"/>
        </w:rPr>
        <w:t>,</w:t>
      </w:r>
      <w:r>
        <w:rPr>
          <w:lang w:eastAsia="it-IT"/>
        </w:rPr>
        <w:t xml:space="preserve"> li</w:t>
      </w:r>
    </w:p>
    <w:p w14:paraId="7D4A6632" w14:textId="77777777" w:rsidR="00D04F82" w:rsidRDefault="00D04F82" w:rsidP="00D04F82">
      <w:pPr>
        <w:tabs>
          <w:tab w:val="left" w:pos="5812"/>
        </w:tabs>
        <w:suppressAutoHyphens w:val="0"/>
        <w:spacing w:line="320" w:lineRule="exact"/>
        <w:jc w:val="both"/>
        <w:rPr>
          <w:lang w:eastAsia="it-IT"/>
        </w:rPr>
      </w:pPr>
      <w:r>
        <w:rPr>
          <w:lang w:eastAsia="it-IT"/>
        </w:rPr>
        <w:t xml:space="preserve">                   </w:t>
      </w:r>
    </w:p>
    <w:p w14:paraId="5248256E" w14:textId="19F1B1AB" w:rsidR="00D04F82" w:rsidRDefault="00D04F82" w:rsidP="00D04F82">
      <w:pPr>
        <w:tabs>
          <w:tab w:val="left" w:pos="5812"/>
        </w:tabs>
        <w:suppressAutoHyphens w:val="0"/>
        <w:spacing w:line="320" w:lineRule="exact"/>
        <w:jc w:val="both"/>
        <w:rPr>
          <w:lang w:eastAsia="it-IT"/>
        </w:rPr>
      </w:pPr>
      <w:r>
        <w:rPr>
          <w:lang w:eastAsia="it-IT"/>
        </w:rPr>
        <w:t xml:space="preserve">           </w:t>
      </w:r>
      <w:r w:rsidR="00981AD2" w:rsidRPr="00302BDE">
        <w:rPr>
          <w:lang w:eastAsia="it-IT"/>
        </w:rPr>
        <w:t>I</w:t>
      </w:r>
      <w:r w:rsidR="00AE130D" w:rsidRPr="00302BDE">
        <w:rPr>
          <w:lang w:eastAsia="it-IT"/>
        </w:rPr>
        <w:t>l Professionista</w:t>
      </w:r>
      <w:r>
        <w:rPr>
          <w:lang w:eastAsia="it-IT"/>
        </w:rPr>
        <w:t xml:space="preserve"> </w:t>
      </w:r>
      <w:r w:rsidR="003E1808">
        <w:rPr>
          <w:lang w:eastAsia="it-IT"/>
        </w:rPr>
        <w:t xml:space="preserve">                                                                         Per l’Amministrazione</w:t>
      </w:r>
    </w:p>
    <w:p w14:paraId="2C14F169" w14:textId="77777777" w:rsidR="003E1808" w:rsidRDefault="00D04F82" w:rsidP="003E1808">
      <w:pPr>
        <w:tabs>
          <w:tab w:val="left" w:pos="5812"/>
        </w:tabs>
        <w:suppressAutoHyphens w:val="0"/>
        <w:spacing w:line="320" w:lineRule="exact"/>
        <w:jc w:val="both"/>
        <w:rPr>
          <w:lang w:eastAsia="it-IT"/>
        </w:rPr>
      </w:pPr>
      <w:r>
        <w:rPr>
          <w:lang w:eastAsia="it-IT"/>
        </w:rPr>
        <w:t>D</w:t>
      </w:r>
      <w:r w:rsidR="002A6DCB" w:rsidRPr="00302BDE">
        <w:rPr>
          <w:lang w:eastAsia="it-IT"/>
        </w:rPr>
        <w:t>ott./</w:t>
      </w:r>
      <w:r w:rsidR="00DE4F3C" w:rsidRPr="00302BDE">
        <w:rPr>
          <w:lang w:eastAsia="it-IT"/>
        </w:rPr>
        <w:t xml:space="preserve">Dott.ssa </w:t>
      </w:r>
      <w:r w:rsidR="00A32236" w:rsidRPr="00302BDE">
        <w:rPr>
          <w:lang w:eastAsia="it-IT"/>
        </w:rPr>
        <w:t>____________________</w:t>
      </w:r>
      <w:r w:rsidR="00FB7686" w:rsidRPr="00302BDE">
        <w:rPr>
          <w:lang w:eastAsia="it-IT"/>
        </w:rPr>
        <w:tab/>
      </w:r>
      <w:r w:rsidR="00AE130D" w:rsidRPr="00302BDE">
        <w:rPr>
          <w:lang w:eastAsia="it-IT"/>
        </w:rPr>
        <w:t xml:space="preserve"> </w:t>
      </w:r>
      <w:r w:rsidR="003E1808">
        <w:rPr>
          <w:lang w:eastAsia="it-IT"/>
        </w:rPr>
        <w:t xml:space="preserve">             Il Direttore dell’Ufficio</w:t>
      </w:r>
    </w:p>
    <w:p w14:paraId="1F7FEA46" w14:textId="108777F6" w:rsidR="00E41697" w:rsidRPr="00302BDE" w:rsidRDefault="00E41697" w:rsidP="003E1808">
      <w:pPr>
        <w:tabs>
          <w:tab w:val="left" w:pos="5812"/>
        </w:tabs>
        <w:suppressAutoHyphens w:val="0"/>
        <w:spacing w:line="320" w:lineRule="exact"/>
        <w:jc w:val="both"/>
        <w:rPr>
          <w:lang w:eastAsia="it-IT"/>
        </w:rPr>
      </w:pPr>
      <w:r w:rsidRPr="00302BDE">
        <w:lastRenderedPageBreak/>
        <w:t xml:space="preserve">Si approvano specificamente ai sensi e per gli effetti di cui agli articoli 1341, 1342 </w:t>
      </w:r>
      <w:r w:rsidR="00E13FB0" w:rsidRPr="00302BDE">
        <w:t>Codice civile</w:t>
      </w:r>
      <w:r w:rsidRPr="00302BDE">
        <w:t xml:space="preserve"> le clausole</w:t>
      </w:r>
      <w:r w:rsidR="00613DE4" w:rsidRPr="00302BDE">
        <w:t xml:space="preserve"> di cui agli artt.3,</w:t>
      </w:r>
      <w:r w:rsidR="003E1808">
        <w:t xml:space="preserve"> </w:t>
      </w:r>
      <w:r w:rsidR="00613DE4" w:rsidRPr="00302BDE">
        <w:t>4,</w:t>
      </w:r>
      <w:r w:rsidR="003E1808">
        <w:t xml:space="preserve"> </w:t>
      </w:r>
      <w:r w:rsidR="00613DE4" w:rsidRPr="00302BDE">
        <w:t>6</w:t>
      </w:r>
      <w:r w:rsidR="003B14A4" w:rsidRPr="00302BDE">
        <w:t xml:space="preserve"> e 9.</w:t>
      </w:r>
    </w:p>
    <w:p w14:paraId="6E4718FF" w14:textId="77777777" w:rsidR="00ED484A" w:rsidRDefault="00ED484A" w:rsidP="0012718B">
      <w:pPr>
        <w:suppressAutoHyphens w:val="0"/>
        <w:spacing w:line="320" w:lineRule="exact"/>
        <w:jc w:val="both"/>
      </w:pPr>
    </w:p>
    <w:p w14:paraId="0F1699B9" w14:textId="77777777" w:rsidR="00ED484A" w:rsidRDefault="00ED484A" w:rsidP="0012718B">
      <w:pPr>
        <w:suppressAutoHyphens w:val="0"/>
        <w:spacing w:line="320" w:lineRule="exact"/>
        <w:jc w:val="both"/>
      </w:pPr>
    </w:p>
    <w:p w14:paraId="21177107" w14:textId="61B0A2F5" w:rsidR="00E41697" w:rsidRDefault="00ED484A" w:rsidP="0012718B">
      <w:pPr>
        <w:suppressAutoHyphens w:val="0"/>
        <w:spacing w:line="320" w:lineRule="exact"/>
        <w:jc w:val="both"/>
      </w:pPr>
      <w:r>
        <w:t>Città</w:t>
      </w:r>
      <w:r w:rsidR="00526313" w:rsidRPr="00302BDE">
        <w:t>,</w:t>
      </w:r>
      <w:r w:rsidR="00E41697" w:rsidRPr="00302BDE">
        <w:t xml:space="preserve"> </w:t>
      </w:r>
      <w:r>
        <w:t>li</w:t>
      </w:r>
    </w:p>
    <w:p w14:paraId="259470A9" w14:textId="77777777" w:rsidR="00ED484A" w:rsidRDefault="00ED484A" w:rsidP="0012718B">
      <w:pPr>
        <w:suppressAutoHyphens w:val="0"/>
        <w:spacing w:line="320" w:lineRule="exact"/>
        <w:jc w:val="both"/>
      </w:pPr>
    </w:p>
    <w:p w14:paraId="7D0CC4E8" w14:textId="77777777" w:rsidR="00ED484A" w:rsidRDefault="00ED484A" w:rsidP="00ED484A">
      <w:pPr>
        <w:tabs>
          <w:tab w:val="left" w:pos="5812"/>
        </w:tabs>
        <w:suppressAutoHyphens w:val="0"/>
        <w:spacing w:line="320" w:lineRule="exact"/>
        <w:jc w:val="both"/>
        <w:rPr>
          <w:lang w:eastAsia="it-IT"/>
        </w:rPr>
      </w:pPr>
      <w:r>
        <w:rPr>
          <w:lang w:eastAsia="it-IT"/>
        </w:rPr>
        <w:t xml:space="preserve">           </w:t>
      </w:r>
      <w:r w:rsidRPr="00302BDE">
        <w:rPr>
          <w:lang w:eastAsia="it-IT"/>
        </w:rPr>
        <w:t>Il Professionista</w:t>
      </w:r>
      <w:r>
        <w:rPr>
          <w:lang w:eastAsia="it-IT"/>
        </w:rPr>
        <w:t xml:space="preserve">                                                                          Per l’Amministrazione</w:t>
      </w:r>
    </w:p>
    <w:p w14:paraId="6DEAF290" w14:textId="77777777" w:rsidR="00ED484A" w:rsidRDefault="00ED484A" w:rsidP="00ED484A">
      <w:pPr>
        <w:tabs>
          <w:tab w:val="left" w:pos="5812"/>
        </w:tabs>
        <w:suppressAutoHyphens w:val="0"/>
        <w:spacing w:line="320" w:lineRule="exact"/>
        <w:jc w:val="both"/>
        <w:rPr>
          <w:lang w:eastAsia="it-IT"/>
        </w:rPr>
      </w:pPr>
      <w:r>
        <w:rPr>
          <w:lang w:eastAsia="it-IT"/>
        </w:rPr>
        <w:t>D</w:t>
      </w:r>
      <w:r w:rsidRPr="00302BDE">
        <w:rPr>
          <w:lang w:eastAsia="it-IT"/>
        </w:rPr>
        <w:t>ott./Dott.ssa ____________________</w:t>
      </w:r>
      <w:r w:rsidRPr="00302BDE">
        <w:rPr>
          <w:lang w:eastAsia="it-IT"/>
        </w:rPr>
        <w:tab/>
        <w:t xml:space="preserve"> </w:t>
      </w:r>
      <w:r>
        <w:rPr>
          <w:lang w:eastAsia="it-IT"/>
        </w:rPr>
        <w:t xml:space="preserve">             Il Direttore dell’Ufficio</w:t>
      </w:r>
    </w:p>
    <w:p w14:paraId="4796BE3B" w14:textId="77777777" w:rsidR="00ED484A" w:rsidRPr="00302BDE" w:rsidRDefault="00ED484A" w:rsidP="0012718B">
      <w:pPr>
        <w:suppressAutoHyphens w:val="0"/>
        <w:spacing w:line="320" w:lineRule="exact"/>
        <w:jc w:val="both"/>
      </w:pPr>
    </w:p>
    <w:p w14:paraId="5C869038" w14:textId="51A9DBB4" w:rsidR="00E13FB0" w:rsidRPr="00302BDE" w:rsidRDefault="00E13FB0" w:rsidP="0012718B">
      <w:pPr>
        <w:tabs>
          <w:tab w:val="left" w:pos="5812"/>
        </w:tabs>
        <w:suppressAutoHyphens w:val="0"/>
        <w:spacing w:line="320" w:lineRule="exact"/>
        <w:ind w:firstLine="709"/>
        <w:jc w:val="both"/>
        <w:rPr>
          <w:lang w:eastAsia="it-IT"/>
        </w:rPr>
      </w:pPr>
    </w:p>
    <w:sectPr w:rsidR="00E13FB0" w:rsidRPr="00302BDE">
      <w:footerReference w:type="default" r:id="rId9"/>
      <w:footnotePr>
        <w:pos w:val="beneathText"/>
      </w:footnotePr>
      <w:pgSz w:w="11905" w:h="16837"/>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8F4E8" w14:textId="77777777" w:rsidR="00277F95" w:rsidRDefault="00277F95" w:rsidP="002F6DA6">
      <w:r>
        <w:separator/>
      </w:r>
    </w:p>
  </w:endnote>
  <w:endnote w:type="continuationSeparator" w:id="0">
    <w:p w14:paraId="0F851DF1" w14:textId="77777777" w:rsidR="00277F95" w:rsidRDefault="00277F95" w:rsidP="002F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0000000000000000000"/>
    <w:charset w:val="00"/>
    <w:family w:val="auto"/>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Palace Script MT">
    <w:panose1 w:val="030303020206070C0B05"/>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E9B2" w14:textId="2911DCF7" w:rsidR="002F6DA6" w:rsidRDefault="002F6DA6">
    <w:pPr>
      <w:pStyle w:val="Pidipagina"/>
      <w:jc w:val="right"/>
    </w:pPr>
    <w:r>
      <w:fldChar w:fldCharType="begin"/>
    </w:r>
    <w:r>
      <w:instrText xml:space="preserve"> PAGE   \* MERGEFORMAT </w:instrText>
    </w:r>
    <w:r>
      <w:fldChar w:fldCharType="separate"/>
    </w:r>
    <w:r w:rsidR="0014536C">
      <w:rPr>
        <w:noProof/>
      </w:rPr>
      <w:t>2</w:t>
    </w:r>
    <w:r>
      <w:fldChar w:fldCharType="end"/>
    </w:r>
  </w:p>
  <w:p w14:paraId="3E0D17F2" w14:textId="77777777" w:rsidR="002F6DA6" w:rsidRDefault="002F6DA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06CC" w14:textId="77777777" w:rsidR="00277F95" w:rsidRDefault="00277F95" w:rsidP="002F6DA6">
      <w:r>
        <w:separator/>
      </w:r>
    </w:p>
  </w:footnote>
  <w:footnote w:type="continuationSeparator" w:id="0">
    <w:p w14:paraId="54DEE5A4" w14:textId="77777777" w:rsidR="00277F95" w:rsidRDefault="00277F95" w:rsidP="002F6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0" w:firstLine="0"/>
      </w:pPr>
      <w:rPr>
        <w:rFonts w:ascii="Liberation Serif" w:hAnsi="Liberation Serif" w:cs="Times New Roman"/>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BA03833"/>
    <w:multiLevelType w:val="hybridMultilevel"/>
    <w:tmpl w:val="C3BEDE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E8A73FE"/>
    <w:multiLevelType w:val="hybridMultilevel"/>
    <w:tmpl w:val="68027D22"/>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 w15:restartNumberingAfterBreak="0">
    <w:nsid w:val="108618DF"/>
    <w:multiLevelType w:val="hybridMultilevel"/>
    <w:tmpl w:val="B106CCB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356A40"/>
    <w:multiLevelType w:val="multilevel"/>
    <w:tmpl w:val="C2E8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9A240F"/>
    <w:multiLevelType w:val="hybridMultilevel"/>
    <w:tmpl w:val="1EB8ED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4B18D7"/>
    <w:multiLevelType w:val="hybridMultilevel"/>
    <w:tmpl w:val="2ED61E00"/>
    <w:lvl w:ilvl="0" w:tplc="530A2084">
      <w:start w:val="1"/>
      <w:numFmt w:val="bullet"/>
      <w:lvlText w:val="-"/>
      <w:lvlJc w:val="left"/>
      <w:pPr>
        <w:tabs>
          <w:tab w:val="num" w:pos="1353"/>
        </w:tabs>
        <w:ind w:left="1353" w:hanging="360"/>
      </w:pPr>
      <w:rPr>
        <w:rFonts w:ascii="Book Antiqua" w:hAnsi="Book Antiqua" w:hint="default"/>
      </w:rPr>
    </w:lvl>
    <w:lvl w:ilvl="1" w:tplc="04100003">
      <w:start w:val="1"/>
      <w:numFmt w:val="bullet"/>
      <w:lvlText w:val="o"/>
      <w:lvlJc w:val="left"/>
      <w:pPr>
        <w:tabs>
          <w:tab w:val="num" w:pos="363"/>
        </w:tabs>
        <w:ind w:left="363" w:hanging="360"/>
      </w:pPr>
      <w:rPr>
        <w:rFonts w:ascii="Courier New" w:hAnsi="Courier New" w:cs="Courier New" w:hint="default"/>
      </w:rPr>
    </w:lvl>
    <w:lvl w:ilvl="2" w:tplc="04100005" w:tentative="1">
      <w:start w:val="1"/>
      <w:numFmt w:val="bullet"/>
      <w:lvlText w:val=""/>
      <w:lvlJc w:val="left"/>
      <w:pPr>
        <w:tabs>
          <w:tab w:val="num" w:pos="1083"/>
        </w:tabs>
        <w:ind w:left="1083" w:hanging="360"/>
      </w:pPr>
      <w:rPr>
        <w:rFonts w:ascii="Wingdings" w:hAnsi="Wingdings" w:hint="default"/>
      </w:rPr>
    </w:lvl>
    <w:lvl w:ilvl="3" w:tplc="04100001" w:tentative="1">
      <w:start w:val="1"/>
      <w:numFmt w:val="bullet"/>
      <w:lvlText w:val=""/>
      <w:lvlJc w:val="left"/>
      <w:pPr>
        <w:tabs>
          <w:tab w:val="num" w:pos="1803"/>
        </w:tabs>
        <w:ind w:left="1803" w:hanging="360"/>
      </w:pPr>
      <w:rPr>
        <w:rFonts w:ascii="Symbol" w:hAnsi="Symbol" w:hint="default"/>
      </w:rPr>
    </w:lvl>
    <w:lvl w:ilvl="4" w:tplc="04100003" w:tentative="1">
      <w:start w:val="1"/>
      <w:numFmt w:val="bullet"/>
      <w:lvlText w:val="o"/>
      <w:lvlJc w:val="left"/>
      <w:pPr>
        <w:tabs>
          <w:tab w:val="num" w:pos="2523"/>
        </w:tabs>
        <w:ind w:left="2523" w:hanging="360"/>
      </w:pPr>
      <w:rPr>
        <w:rFonts w:ascii="Courier New" w:hAnsi="Courier New" w:cs="Courier New" w:hint="default"/>
      </w:rPr>
    </w:lvl>
    <w:lvl w:ilvl="5" w:tplc="04100005" w:tentative="1">
      <w:start w:val="1"/>
      <w:numFmt w:val="bullet"/>
      <w:lvlText w:val=""/>
      <w:lvlJc w:val="left"/>
      <w:pPr>
        <w:tabs>
          <w:tab w:val="num" w:pos="3243"/>
        </w:tabs>
        <w:ind w:left="3243" w:hanging="360"/>
      </w:pPr>
      <w:rPr>
        <w:rFonts w:ascii="Wingdings" w:hAnsi="Wingdings" w:hint="default"/>
      </w:rPr>
    </w:lvl>
    <w:lvl w:ilvl="6" w:tplc="04100001" w:tentative="1">
      <w:start w:val="1"/>
      <w:numFmt w:val="bullet"/>
      <w:lvlText w:val=""/>
      <w:lvlJc w:val="left"/>
      <w:pPr>
        <w:tabs>
          <w:tab w:val="num" w:pos="3963"/>
        </w:tabs>
        <w:ind w:left="3963" w:hanging="360"/>
      </w:pPr>
      <w:rPr>
        <w:rFonts w:ascii="Symbol" w:hAnsi="Symbol" w:hint="default"/>
      </w:rPr>
    </w:lvl>
    <w:lvl w:ilvl="7" w:tplc="04100003" w:tentative="1">
      <w:start w:val="1"/>
      <w:numFmt w:val="bullet"/>
      <w:lvlText w:val="o"/>
      <w:lvlJc w:val="left"/>
      <w:pPr>
        <w:tabs>
          <w:tab w:val="num" w:pos="4683"/>
        </w:tabs>
        <w:ind w:left="4683" w:hanging="360"/>
      </w:pPr>
      <w:rPr>
        <w:rFonts w:ascii="Courier New" w:hAnsi="Courier New" w:cs="Courier New" w:hint="default"/>
      </w:rPr>
    </w:lvl>
    <w:lvl w:ilvl="8" w:tplc="04100005" w:tentative="1">
      <w:start w:val="1"/>
      <w:numFmt w:val="bullet"/>
      <w:lvlText w:val=""/>
      <w:lvlJc w:val="left"/>
      <w:pPr>
        <w:tabs>
          <w:tab w:val="num" w:pos="5403"/>
        </w:tabs>
        <w:ind w:left="5403" w:hanging="360"/>
      </w:pPr>
      <w:rPr>
        <w:rFonts w:ascii="Wingdings" w:hAnsi="Wingdings" w:hint="default"/>
      </w:rPr>
    </w:lvl>
  </w:abstractNum>
  <w:abstractNum w:abstractNumId="8" w15:restartNumberingAfterBreak="0">
    <w:nsid w:val="220C6A50"/>
    <w:multiLevelType w:val="hybridMultilevel"/>
    <w:tmpl w:val="938A7DFE"/>
    <w:lvl w:ilvl="0" w:tplc="3F586200">
      <w:numFmt w:val="bullet"/>
      <w:lvlText w:val="-"/>
      <w:lvlJc w:val="left"/>
      <w:pPr>
        <w:tabs>
          <w:tab w:val="num" w:pos="1416"/>
        </w:tabs>
        <w:ind w:left="1416" w:hanging="708"/>
      </w:pPr>
      <w:rPr>
        <w:rFonts w:ascii="Times New Roman" w:eastAsia="Times New Roman" w:hAnsi="Times New Roman" w:cs="Times New Roman" w:hint="default"/>
      </w:rPr>
    </w:lvl>
    <w:lvl w:ilvl="1" w:tplc="04100003" w:tentative="1">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7A46DDD"/>
    <w:multiLevelType w:val="hybridMultilevel"/>
    <w:tmpl w:val="67AEFC0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82C61BB"/>
    <w:multiLevelType w:val="hybridMultilevel"/>
    <w:tmpl w:val="FC3E8602"/>
    <w:lvl w:ilvl="0" w:tplc="3F586200">
      <w:numFmt w:val="bullet"/>
      <w:lvlText w:val="-"/>
      <w:lvlJc w:val="left"/>
      <w:pPr>
        <w:tabs>
          <w:tab w:val="num" w:pos="1068"/>
        </w:tabs>
        <w:ind w:left="1068" w:hanging="708"/>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00E19"/>
    <w:multiLevelType w:val="multilevel"/>
    <w:tmpl w:val="03567466"/>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2" w15:restartNumberingAfterBreak="0">
    <w:nsid w:val="388D384B"/>
    <w:multiLevelType w:val="hybridMultilevel"/>
    <w:tmpl w:val="EEF4A6AE"/>
    <w:lvl w:ilvl="0" w:tplc="04100001">
      <w:start w:val="1"/>
      <w:numFmt w:val="bullet"/>
      <w:lvlText w:val=""/>
      <w:lvlJc w:val="left"/>
      <w:pPr>
        <w:ind w:left="1069" w:hanging="360"/>
      </w:pPr>
      <w:rPr>
        <w:rFonts w:ascii="Symbol" w:hAnsi="Symbol"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1">
      <w:start w:val="1"/>
      <w:numFmt w:val="bullet"/>
      <w:lvlText w:val=""/>
      <w:lvlJc w:val="left"/>
      <w:pPr>
        <w:ind w:left="3229" w:hanging="360"/>
      </w:pPr>
      <w:rPr>
        <w:rFonts w:ascii="Symbol" w:hAnsi="Symbol" w:hint="default"/>
      </w:rPr>
    </w:lvl>
    <w:lvl w:ilvl="4" w:tplc="04100019">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3BB55C3F"/>
    <w:multiLevelType w:val="hybridMultilevel"/>
    <w:tmpl w:val="55EA5A1A"/>
    <w:lvl w:ilvl="0" w:tplc="0410000F">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4" w15:restartNumberingAfterBreak="0">
    <w:nsid w:val="408734F8"/>
    <w:multiLevelType w:val="hybridMultilevel"/>
    <w:tmpl w:val="A4D02E08"/>
    <w:lvl w:ilvl="0" w:tplc="39806B02">
      <w:start w:val="1"/>
      <w:numFmt w:val="decimal"/>
      <w:lvlText w:val="%1)"/>
      <w:lvlJc w:val="left"/>
      <w:pPr>
        <w:ind w:left="840" w:hanging="360"/>
      </w:pPr>
      <w:rPr>
        <w:rFonts w:hint="default"/>
      </w:rPr>
    </w:lvl>
    <w:lvl w:ilvl="1" w:tplc="04100019">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15" w15:restartNumberingAfterBreak="0">
    <w:nsid w:val="4ADC28F1"/>
    <w:multiLevelType w:val="hybridMultilevel"/>
    <w:tmpl w:val="B602D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D0219A3"/>
    <w:multiLevelType w:val="hybridMultilevel"/>
    <w:tmpl w:val="AE6631B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5B5028"/>
    <w:multiLevelType w:val="multilevel"/>
    <w:tmpl w:val="AEBC0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7A3DA8"/>
    <w:multiLevelType w:val="multilevel"/>
    <w:tmpl w:val="1562B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152E79"/>
    <w:multiLevelType w:val="multilevel"/>
    <w:tmpl w:val="272C3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D5547A"/>
    <w:multiLevelType w:val="multilevel"/>
    <w:tmpl w:val="0CD82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535B20"/>
    <w:multiLevelType w:val="hybridMultilevel"/>
    <w:tmpl w:val="1324B56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AC54589"/>
    <w:multiLevelType w:val="hybridMultilevel"/>
    <w:tmpl w:val="2496DAFE"/>
    <w:lvl w:ilvl="0" w:tplc="04100017">
      <w:start w:val="1"/>
      <w:numFmt w:val="lowerLetter"/>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6CF65A39"/>
    <w:multiLevelType w:val="multilevel"/>
    <w:tmpl w:val="07B63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E126C9"/>
    <w:multiLevelType w:val="hybridMultilevel"/>
    <w:tmpl w:val="7340DB6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95E6411"/>
    <w:multiLevelType w:val="multilevel"/>
    <w:tmpl w:val="4554F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5D5479"/>
    <w:multiLevelType w:val="multilevel"/>
    <w:tmpl w:val="526AFE5E"/>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460382">
    <w:abstractNumId w:val="0"/>
  </w:num>
  <w:num w:numId="2" w16cid:durableId="1554123702">
    <w:abstractNumId w:val="13"/>
  </w:num>
  <w:num w:numId="3" w16cid:durableId="609360396">
    <w:abstractNumId w:val="4"/>
  </w:num>
  <w:num w:numId="4" w16cid:durableId="499665678">
    <w:abstractNumId w:val="14"/>
  </w:num>
  <w:num w:numId="5" w16cid:durableId="1670938310">
    <w:abstractNumId w:val="21"/>
  </w:num>
  <w:num w:numId="6" w16cid:durableId="1873610528">
    <w:abstractNumId w:val="9"/>
  </w:num>
  <w:num w:numId="7" w16cid:durableId="1525285373">
    <w:abstractNumId w:val="7"/>
  </w:num>
  <w:num w:numId="8" w16cid:durableId="929125483">
    <w:abstractNumId w:val="12"/>
  </w:num>
  <w:num w:numId="9" w16cid:durableId="327751035">
    <w:abstractNumId w:val="19"/>
  </w:num>
  <w:num w:numId="10" w16cid:durableId="2059432949">
    <w:abstractNumId w:val="20"/>
  </w:num>
  <w:num w:numId="11" w16cid:durableId="499538365">
    <w:abstractNumId w:val="11"/>
  </w:num>
  <w:num w:numId="12" w16cid:durableId="654379197">
    <w:abstractNumId w:val="23"/>
  </w:num>
  <w:num w:numId="13" w16cid:durableId="757681319">
    <w:abstractNumId w:val="26"/>
  </w:num>
  <w:num w:numId="14" w16cid:durableId="1447114089">
    <w:abstractNumId w:val="25"/>
  </w:num>
  <w:num w:numId="15" w16cid:durableId="2011829055">
    <w:abstractNumId w:val="18"/>
  </w:num>
  <w:num w:numId="16" w16cid:durableId="641277873">
    <w:abstractNumId w:val="17"/>
  </w:num>
  <w:num w:numId="17" w16cid:durableId="1888642209">
    <w:abstractNumId w:val="5"/>
  </w:num>
  <w:num w:numId="18" w16cid:durableId="1897161219">
    <w:abstractNumId w:val="3"/>
  </w:num>
  <w:num w:numId="19" w16cid:durableId="39474406">
    <w:abstractNumId w:val="10"/>
  </w:num>
  <w:num w:numId="20" w16cid:durableId="1264609301">
    <w:abstractNumId w:val="8"/>
  </w:num>
  <w:num w:numId="21" w16cid:durableId="502358580">
    <w:abstractNumId w:val="24"/>
  </w:num>
  <w:num w:numId="22" w16cid:durableId="1166280975">
    <w:abstractNumId w:val="16"/>
  </w:num>
  <w:num w:numId="23" w16cid:durableId="1019817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9332639">
    <w:abstractNumId w:val="2"/>
  </w:num>
  <w:num w:numId="25" w16cid:durableId="158158091">
    <w:abstractNumId w:val="15"/>
  </w:num>
  <w:num w:numId="26" w16cid:durableId="838888388">
    <w:abstractNumId w:val="6"/>
  </w:num>
  <w:num w:numId="27" w16cid:durableId="1385444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68"/>
    <w:rsid w:val="000000B5"/>
    <w:rsid w:val="00001F5A"/>
    <w:rsid w:val="00003B65"/>
    <w:rsid w:val="000049FE"/>
    <w:rsid w:val="00007395"/>
    <w:rsid w:val="00011164"/>
    <w:rsid w:val="00023114"/>
    <w:rsid w:val="00023EFC"/>
    <w:rsid w:val="0002794F"/>
    <w:rsid w:val="0003244C"/>
    <w:rsid w:val="0003647C"/>
    <w:rsid w:val="00040163"/>
    <w:rsid w:val="00041439"/>
    <w:rsid w:val="00041EB6"/>
    <w:rsid w:val="00044BD9"/>
    <w:rsid w:val="00054272"/>
    <w:rsid w:val="000546A3"/>
    <w:rsid w:val="00055670"/>
    <w:rsid w:val="000556EA"/>
    <w:rsid w:val="000558B6"/>
    <w:rsid w:val="00064A04"/>
    <w:rsid w:val="00066BB7"/>
    <w:rsid w:val="0006747E"/>
    <w:rsid w:val="00067715"/>
    <w:rsid w:val="00076F21"/>
    <w:rsid w:val="00080D6A"/>
    <w:rsid w:val="0008199E"/>
    <w:rsid w:val="00083050"/>
    <w:rsid w:val="00090773"/>
    <w:rsid w:val="000918FD"/>
    <w:rsid w:val="000A4FE6"/>
    <w:rsid w:val="000B2B80"/>
    <w:rsid w:val="000B651F"/>
    <w:rsid w:val="000B700E"/>
    <w:rsid w:val="000C3B8D"/>
    <w:rsid w:val="000C49DB"/>
    <w:rsid w:val="000C4C55"/>
    <w:rsid w:val="000D166D"/>
    <w:rsid w:val="000E2511"/>
    <w:rsid w:val="000F5B88"/>
    <w:rsid w:val="001056BD"/>
    <w:rsid w:val="001111E2"/>
    <w:rsid w:val="00111BC6"/>
    <w:rsid w:val="00112378"/>
    <w:rsid w:val="001124DC"/>
    <w:rsid w:val="0011425D"/>
    <w:rsid w:val="0012077C"/>
    <w:rsid w:val="00121020"/>
    <w:rsid w:val="0012160D"/>
    <w:rsid w:val="00124BD0"/>
    <w:rsid w:val="0012718B"/>
    <w:rsid w:val="00131478"/>
    <w:rsid w:val="001352CF"/>
    <w:rsid w:val="00136BA1"/>
    <w:rsid w:val="0014536C"/>
    <w:rsid w:val="00146597"/>
    <w:rsid w:val="00152207"/>
    <w:rsid w:val="00156509"/>
    <w:rsid w:val="00157B21"/>
    <w:rsid w:val="00164D62"/>
    <w:rsid w:val="00170963"/>
    <w:rsid w:val="00173E7C"/>
    <w:rsid w:val="00187C08"/>
    <w:rsid w:val="00190F0A"/>
    <w:rsid w:val="00191F65"/>
    <w:rsid w:val="00193C8F"/>
    <w:rsid w:val="00194A33"/>
    <w:rsid w:val="00194E44"/>
    <w:rsid w:val="001A1525"/>
    <w:rsid w:val="001A48A6"/>
    <w:rsid w:val="001A4DB0"/>
    <w:rsid w:val="001A4E5C"/>
    <w:rsid w:val="001B4DF3"/>
    <w:rsid w:val="001B6317"/>
    <w:rsid w:val="001B796E"/>
    <w:rsid w:val="001C1179"/>
    <w:rsid w:val="001C276E"/>
    <w:rsid w:val="001C6028"/>
    <w:rsid w:val="001C74EF"/>
    <w:rsid w:val="001D44F7"/>
    <w:rsid w:val="001E2F17"/>
    <w:rsid w:val="001F2784"/>
    <w:rsid w:val="001F4986"/>
    <w:rsid w:val="001F5F25"/>
    <w:rsid w:val="001F6789"/>
    <w:rsid w:val="00211A8A"/>
    <w:rsid w:val="002262C7"/>
    <w:rsid w:val="00227B10"/>
    <w:rsid w:val="00230A57"/>
    <w:rsid w:val="00235198"/>
    <w:rsid w:val="0023683A"/>
    <w:rsid w:val="002402AC"/>
    <w:rsid w:val="00241839"/>
    <w:rsid w:val="00247AB8"/>
    <w:rsid w:val="00250110"/>
    <w:rsid w:val="00250836"/>
    <w:rsid w:val="002535E9"/>
    <w:rsid w:val="00257807"/>
    <w:rsid w:val="0026107D"/>
    <w:rsid w:val="00261676"/>
    <w:rsid w:val="00264531"/>
    <w:rsid w:val="002658D9"/>
    <w:rsid w:val="002713B0"/>
    <w:rsid w:val="0027403C"/>
    <w:rsid w:val="002745A5"/>
    <w:rsid w:val="00277E64"/>
    <w:rsid w:val="00277F95"/>
    <w:rsid w:val="002800C0"/>
    <w:rsid w:val="00282313"/>
    <w:rsid w:val="00292D22"/>
    <w:rsid w:val="00296614"/>
    <w:rsid w:val="002A0C3D"/>
    <w:rsid w:val="002A5262"/>
    <w:rsid w:val="002A6DCB"/>
    <w:rsid w:val="002A733D"/>
    <w:rsid w:val="002B0F9C"/>
    <w:rsid w:val="002B1B29"/>
    <w:rsid w:val="002B2389"/>
    <w:rsid w:val="002B4B54"/>
    <w:rsid w:val="002B52C2"/>
    <w:rsid w:val="002C49E7"/>
    <w:rsid w:val="002D099C"/>
    <w:rsid w:val="002D3B13"/>
    <w:rsid w:val="002D4900"/>
    <w:rsid w:val="002D4BB4"/>
    <w:rsid w:val="002E07F4"/>
    <w:rsid w:val="002E40F2"/>
    <w:rsid w:val="002E5A5E"/>
    <w:rsid w:val="002F0D30"/>
    <w:rsid w:val="002F28E2"/>
    <w:rsid w:val="002F32E7"/>
    <w:rsid w:val="002F4EF9"/>
    <w:rsid w:val="002F5A67"/>
    <w:rsid w:val="002F6C27"/>
    <w:rsid w:val="002F6DA6"/>
    <w:rsid w:val="00301D35"/>
    <w:rsid w:val="00302BDE"/>
    <w:rsid w:val="003046BA"/>
    <w:rsid w:val="00311DAD"/>
    <w:rsid w:val="0032079A"/>
    <w:rsid w:val="00326A43"/>
    <w:rsid w:val="0033384A"/>
    <w:rsid w:val="00334FBA"/>
    <w:rsid w:val="0033601B"/>
    <w:rsid w:val="00342683"/>
    <w:rsid w:val="003432D8"/>
    <w:rsid w:val="00347ECD"/>
    <w:rsid w:val="003540BF"/>
    <w:rsid w:val="00357330"/>
    <w:rsid w:val="0036013E"/>
    <w:rsid w:val="00366C96"/>
    <w:rsid w:val="003730FD"/>
    <w:rsid w:val="00376C27"/>
    <w:rsid w:val="00381977"/>
    <w:rsid w:val="00382B0A"/>
    <w:rsid w:val="00384381"/>
    <w:rsid w:val="00386A0A"/>
    <w:rsid w:val="00394D68"/>
    <w:rsid w:val="0039620A"/>
    <w:rsid w:val="003A3574"/>
    <w:rsid w:val="003B0EF4"/>
    <w:rsid w:val="003B14A4"/>
    <w:rsid w:val="003B2315"/>
    <w:rsid w:val="003C61A2"/>
    <w:rsid w:val="003C7EE7"/>
    <w:rsid w:val="003D3EF0"/>
    <w:rsid w:val="003D5D6E"/>
    <w:rsid w:val="003E112D"/>
    <w:rsid w:val="003E1808"/>
    <w:rsid w:val="003E236C"/>
    <w:rsid w:val="003E7ED3"/>
    <w:rsid w:val="003F0437"/>
    <w:rsid w:val="004005E5"/>
    <w:rsid w:val="00404699"/>
    <w:rsid w:val="00404EAB"/>
    <w:rsid w:val="0041169B"/>
    <w:rsid w:val="00414EFF"/>
    <w:rsid w:val="004257CA"/>
    <w:rsid w:val="0042684B"/>
    <w:rsid w:val="0042691E"/>
    <w:rsid w:val="00426E9A"/>
    <w:rsid w:val="00440AEE"/>
    <w:rsid w:val="004442F1"/>
    <w:rsid w:val="00446E5B"/>
    <w:rsid w:val="00452B67"/>
    <w:rsid w:val="00452BC8"/>
    <w:rsid w:val="00457661"/>
    <w:rsid w:val="00460EAC"/>
    <w:rsid w:val="00466DFE"/>
    <w:rsid w:val="00473A85"/>
    <w:rsid w:val="00476DF3"/>
    <w:rsid w:val="00487A4D"/>
    <w:rsid w:val="00490768"/>
    <w:rsid w:val="00493059"/>
    <w:rsid w:val="00495FC8"/>
    <w:rsid w:val="004A385D"/>
    <w:rsid w:val="004A4F0B"/>
    <w:rsid w:val="004C13BA"/>
    <w:rsid w:val="004C211F"/>
    <w:rsid w:val="004C3AEC"/>
    <w:rsid w:val="004D34C9"/>
    <w:rsid w:val="004D55B2"/>
    <w:rsid w:val="004F2FC8"/>
    <w:rsid w:val="004F31DB"/>
    <w:rsid w:val="00500359"/>
    <w:rsid w:val="00500FB3"/>
    <w:rsid w:val="00503F65"/>
    <w:rsid w:val="0050571A"/>
    <w:rsid w:val="00515057"/>
    <w:rsid w:val="005215C4"/>
    <w:rsid w:val="00524E30"/>
    <w:rsid w:val="00526313"/>
    <w:rsid w:val="005420AC"/>
    <w:rsid w:val="00550276"/>
    <w:rsid w:val="00552015"/>
    <w:rsid w:val="0055449C"/>
    <w:rsid w:val="00555425"/>
    <w:rsid w:val="00555BE6"/>
    <w:rsid w:val="00555DF8"/>
    <w:rsid w:val="00561A49"/>
    <w:rsid w:val="0056745A"/>
    <w:rsid w:val="00572EFF"/>
    <w:rsid w:val="005732EE"/>
    <w:rsid w:val="00573A4F"/>
    <w:rsid w:val="00575545"/>
    <w:rsid w:val="00577FFB"/>
    <w:rsid w:val="00581837"/>
    <w:rsid w:val="00582554"/>
    <w:rsid w:val="00595487"/>
    <w:rsid w:val="005A5451"/>
    <w:rsid w:val="005B140F"/>
    <w:rsid w:val="005C04C2"/>
    <w:rsid w:val="005C3402"/>
    <w:rsid w:val="005D1532"/>
    <w:rsid w:val="005D7A6B"/>
    <w:rsid w:val="005E3838"/>
    <w:rsid w:val="005E63CA"/>
    <w:rsid w:val="006040EE"/>
    <w:rsid w:val="0060442E"/>
    <w:rsid w:val="00606F27"/>
    <w:rsid w:val="00611B9A"/>
    <w:rsid w:val="00613DE4"/>
    <w:rsid w:val="00614F1C"/>
    <w:rsid w:val="00615824"/>
    <w:rsid w:val="00615EBC"/>
    <w:rsid w:val="0062160C"/>
    <w:rsid w:val="00622151"/>
    <w:rsid w:val="006313CE"/>
    <w:rsid w:val="00636FCC"/>
    <w:rsid w:val="0064014C"/>
    <w:rsid w:val="00647C73"/>
    <w:rsid w:val="0065097F"/>
    <w:rsid w:val="00652B48"/>
    <w:rsid w:val="00666E8F"/>
    <w:rsid w:val="006720B1"/>
    <w:rsid w:val="00672343"/>
    <w:rsid w:val="00672C91"/>
    <w:rsid w:val="00676C3C"/>
    <w:rsid w:val="00681142"/>
    <w:rsid w:val="006873AF"/>
    <w:rsid w:val="00691FE2"/>
    <w:rsid w:val="00694038"/>
    <w:rsid w:val="00695FD0"/>
    <w:rsid w:val="006A51C2"/>
    <w:rsid w:val="006B0ED1"/>
    <w:rsid w:val="006B252F"/>
    <w:rsid w:val="006B6F35"/>
    <w:rsid w:val="006B757B"/>
    <w:rsid w:val="006C0ECA"/>
    <w:rsid w:val="006C19A1"/>
    <w:rsid w:val="006C4909"/>
    <w:rsid w:val="006C59A4"/>
    <w:rsid w:val="006D15BC"/>
    <w:rsid w:val="006D377E"/>
    <w:rsid w:val="006D4B07"/>
    <w:rsid w:val="006D637B"/>
    <w:rsid w:val="006D7686"/>
    <w:rsid w:val="006D7EAF"/>
    <w:rsid w:val="006E00FF"/>
    <w:rsid w:val="006E36AE"/>
    <w:rsid w:val="006E762B"/>
    <w:rsid w:val="006F2909"/>
    <w:rsid w:val="00701B6C"/>
    <w:rsid w:val="007020DA"/>
    <w:rsid w:val="00706B40"/>
    <w:rsid w:val="00707C66"/>
    <w:rsid w:val="007131CF"/>
    <w:rsid w:val="00713E7D"/>
    <w:rsid w:val="00715FCE"/>
    <w:rsid w:val="007306CB"/>
    <w:rsid w:val="00737498"/>
    <w:rsid w:val="007374CD"/>
    <w:rsid w:val="007553E9"/>
    <w:rsid w:val="00760FAB"/>
    <w:rsid w:val="00762606"/>
    <w:rsid w:val="0076279D"/>
    <w:rsid w:val="007721F5"/>
    <w:rsid w:val="00774302"/>
    <w:rsid w:val="00776FA2"/>
    <w:rsid w:val="007867EF"/>
    <w:rsid w:val="0079580F"/>
    <w:rsid w:val="00796B11"/>
    <w:rsid w:val="007A2008"/>
    <w:rsid w:val="007A4FA0"/>
    <w:rsid w:val="007C0EB9"/>
    <w:rsid w:val="007C18AA"/>
    <w:rsid w:val="007C2CF2"/>
    <w:rsid w:val="007C3E1F"/>
    <w:rsid w:val="007C4138"/>
    <w:rsid w:val="007C7E79"/>
    <w:rsid w:val="007C7EC2"/>
    <w:rsid w:val="007D0BBF"/>
    <w:rsid w:val="007D554C"/>
    <w:rsid w:val="007D5BBB"/>
    <w:rsid w:val="007D6FDD"/>
    <w:rsid w:val="007E5C11"/>
    <w:rsid w:val="007F0478"/>
    <w:rsid w:val="007F377A"/>
    <w:rsid w:val="007F448B"/>
    <w:rsid w:val="007F5413"/>
    <w:rsid w:val="00800782"/>
    <w:rsid w:val="0080145D"/>
    <w:rsid w:val="00807203"/>
    <w:rsid w:val="00810E7F"/>
    <w:rsid w:val="00814933"/>
    <w:rsid w:val="00820FF1"/>
    <w:rsid w:val="008231C5"/>
    <w:rsid w:val="00826E9E"/>
    <w:rsid w:val="00827815"/>
    <w:rsid w:val="00833063"/>
    <w:rsid w:val="0083770E"/>
    <w:rsid w:val="0084243B"/>
    <w:rsid w:val="00842BD4"/>
    <w:rsid w:val="00843C43"/>
    <w:rsid w:val="008463B7"/>
    <w:rsid w:val="00850FDA"/>
    <w:rsid w:val="00851460"/>
    <w:rsid w:val="008520EE"/>
    <w:rsid w:val="0086448C"/>
    <w:rsid w:val="008812D8"/>
    <w:rsid w:val="00883055"/>
    <w:rsid w:val="008856D0"/>
    <w:rsid w:val="00885714"/>
    <w:rsid w:val="00890344"/>
    <w:rsid w:val="00895B03"/>
    <w:rsid w:val="00895BB3"/>
    <w:rsid w:val="008A0A12"/>
    <w:rsid w:val="008A3513"/>
    <w:rsid w:val="008A4702"/>
    <w:rsid w:val="008A50B5"/>
    <w:rsid w:val="008B284E"/>
    <w:rsid w:val="008B3F8F"/>
    <w:rsid w:val="008B52D5"/>
    <w:rsid w:val="008C52E1"/>
    <w:rsid w:val="008D3AB0"/>
    <w:rsid w:val="008D5FC8"/>
    <w:rsid w:val="008E38A7"/>
    <w:rsid w:val="008E77D8"/>
    <w:rsid w:val="008F5FA5"/>
    <w:rsid w:val="008F64C4"/>
    <w:rsid w:val="00904856"/>
    <w:rsid w:val="00904F1A"/>
    <w:rsid w:val="00906604"/>
    <w:rsid w:val="00910381"/>
    <w:rsid w:val="00914C52"/>
    <w:rsid w:val="00917FF6"/>
    <w:rsid w:val="0093447B"/>
    <w:rsid w:val="0093529F"/>
    <w:rsid w:val="00935ED1"/>
    <w:rsid w:val="009409B5"/>
    <w:rsid w:val="00940A0C"/>
    <w:rsid w:val="00943382"/>
    <w:rsid w:val="00954DB7"/>
    <w:rsid w:val="00957024"/>
    <w:rsid w:val="00964DF0"/>
    <w:rsid w:val="009664EF"/>
    <w:rsid w:val="00973F16"/>
    <w:rsid w:val="0097636B"/>
    <w:rsid w:val="00977F6D"/>
    <w:rsid w:val="00981AD2"/>
    <w:rsid w:val="00982506"/>
    <w:rsid w:val="00991CDB"/>
    <w:rsid w:val="00993438"/>
    <w:rsid w:val="009960C9"/>
    <w:rsid w:val="00996DBC"/>
    <w:rsid w:val="009A16EC"/>
    <w:rsid w:val="009B1D40"/>
    <w:rsid w:val="009B380E"/>
    <w:rsid w:val="009B42D1"/>
    <w:rsid w:val="009B587C"/>
    <w:rsid w:val="009C00AB"/>
    <w:rsid w:val="009C32E8"/>
    <w:rsid w:val="009D0AA7"/>
    <w:rsid w:val="009E0831"/>
    <w:rsid w:val="009E6AEC"/>
    <w:rsid w:val="009F0FBD"/>
    <w:rsid w:val="009F11EC"/>
    <w:rsid w:val="009F4880"/>
    <w:rsid w:val="009F5C08"/>
    <w:rsid w:val="009F640F"/>
    <w:rsid w:val="00A029F0"/>
    <w:rsid w:val="00A03317"/>
    <w:rsid w:val="00A03CEE"/>
    <w:rsid w:val="00A0485D"/>
    <w:rsid w:val="00A06919"/>
    <w:rsid w:val="00A06F7B"/>
    <w:rsid w:val="00A11BBF"/>
    <w:rsid w:val="00A155E5"/>
    <w:rsid w:val="00A17843"/>
    <w:rsid w:val="00A17AE9"/>
    <w:rsid w:val="00A20C00"/>
    <w:rsid w:val="00A23FB6"/>
    <w:rsid w:val="00A2438B"/>
    <w:rsid w:val="00A27F6F"/>
    <w:rsid w:val="00A31D1C"/>
    <w:rsid w:val="00A32236"/>
    <w:rsid w:val="00A32A0D"/>
    <w:rsid w:val="00A37B7B"/>
    <w:rsid w:val="00A43E57"/>
    <w:rsid w:val="00A44233"/>
    <w:rsid w:val="00A4725C"/>
    <w:rsid w:val="00A51F26"/>
    <w:rsid w:val="00A541EE"/>
    <w:rsid w:val="00A55B54"/>
    <w:rsid w:val="00A7023F"/>
    <w:rsid w:val="00A76990"/>
    <w:rsid w:val="00A779F7"/>
    <w:rsid w:val="00A846EC"/>
    <w:rsid w:val="00AA67F9"/>
    <w:rsid w:val="00AB13E9"/>
    <w:rsid w:val="00AB2A0D"/>
    <w:rsid w:val="00AB37F3"/>
    <w:rsid w:val="00AB3B87"/>
    <w:rsid w:val="00AB3E5E"/>
    <w:rsid w:val="00AB6641"/>
    <w:rsid w:val="00AC0803"/>
    <w:rsid w:val="00AC17F3"/>
    <w:rsid w:val="00AC4C9A"/>
    <w:rsid w:val="00AC4EEC"/>
    <w:rsid w:val="00AC65E7"/>
    <w:rsid w:val="00AC65E8"/>
    <w:rsid w:val="00AD4113"/>
    <w:rsid w:val="00AD4AB9"/>
    <w:rsid w:val="00AD5039"/>
    <w:rsid w:val="00AE0981"/>
    <w:rsid w:val="00AE130D"/>
    <w:rsid w:val="00AE15BB"/>
    <w:rsid w:val="00AE25C6"/>
    <w:rsid w:val="00AE7B78"/>
    <w:rsid w:val="00AF2982"/>
    <w:rsid w:val="00AF4D2B"/>
    <w:rsid w:val="00AF6FA7"/>
    <w:rsid w:val="00B0002F"/>
    <w:rsid w:val="00B0176F"/>
    <w:rsid w:val="00B05394"/>
    <w:rsid w:val="00B07C54"/>
    <w:rsid w:val="00B10251"/>
    <w:rsid w:val="00B10A6F"/>
    <w:rsid w:val="00B11BA1"/>
    <w:rsid w:val="00B13417"/>
    <w:rsid w:val="00B13BB6"/>
    <w:rsid w:val="00B13D47"/>
    <w:rsid w:val="00B16A0D"/>
    <w:rsid w:val="00B23887"/>
    <w:rsid w:val="00B23DBF"/>
    <w:rsid w:val="00B31975"/>
    <w:rsid w:val="00B327CD"/>
    <w:rsid w:val="00B328E8"/>
    <w:rsid w:val="00B33456"/>
    <w:rsid w:val="00B4074C"/>
    <w:rsid w:val="00B46D5C"/>
    <w:rsid w:val="00B514C8"/>
    <w:rsid w:val="00B515C3"/>
    <w:rsid w:val="00B5346E"/>
    <w:rsid w:val="00B55B0B"/>
    <w:rsid w:val="00B56020"/>
    <w:rsid w:val="00B60D6C"/>
    <w:rsid w:val="00B626E3"/>
    <w:rsid w:val="00B629F3"/>
    <w:rsid w:val="00B6587B"/>
    <w:rsid w:val="00B70D4B"/>
    <w:rsid w:val="00B7151D"/>
    <w:rsid w:val="00B74C07"/>
    <w:rsid w:val="00B8208D"/>
    <w:rsid w:val="00B83C80"/>
    <w:rsid w:val="00B94083"/>
    <w:rsid w:val="00B949F8"/>
    <w:rsid w:val="00B97DF4"/>
    <w:rsid w:val="00BA5BAC"/>
    <w:rsid w:val="00BA5E2C"/>
    <w:rsid w:val="00BA6DC9"/>
    <w:rsid w:val="00BB21F5"/>
    <w:rsid w:val="00BB50C8"/>
    <w:rsid w:val="00BC024F"/>
    <w:rsid w:val="00BC151D"/>
    <w:rsid w:val="00BC6F7E"/>
    <w:rsid w:val="00BC74A9"/>
    <w:rsid w:val="00BD385F"/>
    <w:rsid w:val="00BD3AC6"/>
    <w:rsid w:val="00BD5C72"/>
    <w:rsid w:val="00BE2337"/>
    <w:rsid w:val="00BF0F62"/>
    <w:rsid w:val="00BF675A"/>
    <w:rsid w:val="00BF7951"/>
    <w:rsid w:val="00C02D0B"/>
    <w:rsid w:val="00C0398F"/>
    <w:rsid w:val="00C12622"/>
    <w:rsid w:val="00C13029"/>
    <w:rsid w:val="00C1463F"/>
    <w:rsid w:val="00C26894"/>
    <w:rsid w:val="00C31FEF"/>
    <w:rsid w:val="00C32339"/>
    <w:rsid w:val="00C32669"/>
    <w:rsid w:val="00C36117"/>
    <w:rsid w:val="00C502EF"/>
    <w:rsid w:val="00C54ED4"/>
    <w:rsid w:val="00C5563F"/>
    <w:rsid w:val="00C57608"/>
    <w:rsid w:val="00C60509"/>
    <w:rsid w:val="00C628D3"/>
    <w:rsid w:val="00C6786E"/>
    <w:rsid w:val="00C7392C"/>
    <w:rsid w:val="00C73AE3"/>
    <w:rsid w:val="00C7740A"/>
    <w:rsid w:val="00C776CC"/>
    <w:rsid w:val="00C802D9"/>
    <w:rsid w:val="00C864AD"/>
    <w:rsid w:val="00C87D05"/>
    <w:rsid w:val="00C90A90"/>
    <w:rsid w:val="00C9526E"/>
    <w:rsid w:val="00C96A2D"/>
    <w:rsid w:val="00CA06F4"/>
    <w:rsid w:val="00CA1AE5"/>
    <w:rsid w:val="00CA26EB"/>
    <w:rsid w:val="00CA3084"/>
    <w:rsid w:val="00CB5E19"/>
    <w:rsid w:val="00CB7305"/>
    <w:rsid w:val="00CC0EB9"/>
    <w:rsid w:val="00CC7868"/>
    <w:rsid w:val="00CD5B67"/>
    <w:rsid w:val="00CD602F"/>
    <w:rsid w:val="00CE43F2"/>
    <w:rsid w:val="00CE5BB2"/>
    <w:rsid w:val="00CE6EB0"/>
    <w:rsid w:val="00CF18C8"/>
    <w:rsid w:val="00CF2367"/>
    <w:rsid w:val="00CF3CA9"/>
    <w:rsid w:val="00CF6878"/>
    <w:rsid w:val="00CF6916"/>
    <w:rsid w:val="00CF6F86"/>
    <w:rsid w:val="00CF7F5F"/>
    <w:rsid w:val="00D02F5E"/>
    <w:rsid w:val="00D04AC7"/>
    <w:rsid w:val="00D04C08"/>
    <w:rsid w:val="00D04F82"/>
    <w:rsid w:val="00D06E9E"/>
    <w:rsid w:val="00D07904"/>
    <w:rsid w:val="00D11C09"/>
    <w:rsid w:val="00D11C6D"/>
    <w:rsid w:val="00D11F8E"/>
    <w:rsid w:val="00D13CC2"/>
    <w:rsid w:val="00D164A9"/>
    <w:rsid w:val="00D207FC"/>
    <w:rsid w:val="00D20EE6"/>
    <w:rsid w:val="00D2553A"/>
    <w:rsid w:val="00D26FD1"/>
    <w:rsid w:val="00D3312D"/>
    <w:rsid w:val="00D3457A"/>
    <w:rsid w:val="00D346D5"/>
    <w:rsid w:val="00D37EDA"/>
    <w:rsid w:val="00D41EB4"/>
    <w:rsid w:val="00D4435E"/>
    <w:rsid w:val="00D50088"/>
    <w:rsid w:val="00D50FB6"/>
    <w:rsid w:val="00D5256E"/>
    <w:rsid w:val="00D54B8F"/>
    <w:rsid w:val="00D55CEF"/>
    <w:rsid w:val="00D6501B"/>
    <w:rsid w:val="00D66DDE"/>
    <w:rsid w:val="00D75EFB"/>
    <w:rsid w:val="00D85327"/>
    <w:rsid w:val="00D9001E"/>
    <w:rsid w:val="00D92E84"/>
    <w:rsid w:val="00D9310C"/>
    <w:rsid w:val="00D95487"/>
    <w:rsid w:val="00D96B99"/>
    <w:rsid w:val="00D97B68"/>
    <w:rsid w:val="00DA2BF7"/>
    <w:rsid w:val="00DA4EAD"/>
    <w:rsid w:val="00DA58D9"/>
    <w:rsid w:val="00DA5A05"/>
    <w:rsid w:val="00DA7B30"/>
    <w:rsid w:val="00DB0E24"/>
    <w:rsid w:val="00DB4AA6"/>
    <w:rsid w:val="00DB634E"/>
    <w:rsid w:val="00DB7A71"/>
    <w:rsid w:val="00DC1CB5"/>
    <w:rsid w:val="00DD35A6"/>
    <w:rsid w:val="00DD3A8B"/>
    <w:rsid w:val="00DD3F20"/>
    <w:rsid w:val="00DE275B"/>
    <w:rsid w:val="00DE28BC"/>
    <w:rsid w:val="00DE472A"/>
    <w:rsid w:val="00DE4F3C"/>
    <w:rsid w:val="00DE647C"/>
    <w:rsid w:val="00DF06B7"/>
    <w:rsid w:val="00DF1F9E"/>
    <w:rsid w:val="00DF2ED7"/>
    <w:rsid w:val="00DF6239"/>
    <w:rsid w:val="00DF647B"/>
    <w:rsid w:val="00DF70A0"/>
    <w:rsid w:val="00E06B68"/>
    <w:rsid w:val="00E13FB0"/>
    <w:rsid w:val="00E1737C"/>
    <w:rsid w:val="00E23616"/>
    <w:rsid w:val="00E312AB"/>
    <w:rsid w:val="00E34C16"/>
    <w:rsid w:val="00E37AA5"/>
    <w:rsid w:val="00E41697"/>
    <w:rsid w:val="00E425D3"/>
    <w:rsid w:val="00E4295E"/>
    <w:rsid w:val="00E450A0"/>
    <w:rsid w:val="00E528C5"/>
    <w:rsid w:val="00E53676"/>
    <w:rsid w:val="00E536B5"/>
    <w:rsid w:val="00E66129"/>
    <w:rsid w:val="00E707FD"/>
    <w:rsid w:val="00E75C27"/>
    <w:rsid w:val="00E773A8"/>
    <w:rsid w:val="00E8066B"/>
    <w:rsid w:val="00E821C1"/>
    <w:rsid w:val="00E85DFA"/>
    <w:rsid w:val="00E87A55"/>
    <w:rsid w:val="00E9131F"/>
    <w:rsid w:val="00E95EC5"/>
    <w:rsid w:val="00E95F06"/>
    <w:rsid w:val="00EA1575"/>
    <w:rsid w:val="00EA25EA"/>
    <w:rsid w:val="00EA2A65"/>
    <w:rsid w:val="00EB6FFC"/>
    <w:rsid w:val="00EB736D"/>
    <w:rsid w:val="00EB76A2"/>
    <w:rsid w:val="00EC1F62"/>
    <w:rsid w:val="00EC3FB1"/>
    <w:rsid w:val="00EC55EF"/>
    <w:rsid w:val="00EC6240"/>
    <w:rsid w:val="00EC66BB"/>
    <w:rsid w:val="00ED0957"/>
    <w:rsid w:val="00ED1CDB"/>
    <w:rsid w:val="00ED1E6C"/>
    <w:rsid w:val="00ED484A"/>
    <w:rsid w:val="00EE2EC8"/>
    <w:rsid w:val="00EF019E"/>
    <w:rsid w:val="00EF1E03"/>
    <w:rsid w:val="00EF2DC0"/>
    <w:rsid w:val="00F00D23"/>
    <w:rsid w:val="00F0158C"/>
    <w:rsid w:val="00F01B05"/>
    <w:rsid w:val="00F10532"/>
    <w:rsid w:val="00F132F4"/>
    <w:rsid w:val="00F16772"/>
    <w:rsid w:val="00F17595"/>
    <w:rsid w:val="00F17FED"/>
    <w:rsid w:val="00F2044D"/>
    <w:rsid w:val="00F20609"/>
    <w:rsid w:val="00F25900"/>
    <w:rsid w:val="00F26607"/>
    <w:rsid w:val="00F31CC4"/>
    <w:rsid w:val="00F33A41"/>
    <w:rsid w:val="00F35BF7"/>
    <w:rsid w:val="00F4190C"/>
    <w:rsid w:val="00F4457F"/>
    <w:rsid w:val="00F45D7A"/>
    <w:rsid w:val="00F56002"/>
    <w:rsid w:val="00F61789"/>
    <w:rsid w:val="00F64912"/>
    <w:rsid w:val="00F710B4"/>
    <w:rsid w:val="00F73108"/>
    <w:rsid w:val="00F83136"/>
    <w:rsid w:val="00F83B1C"/>
    <w:rsid w:val="00F8444E"/>
    <w:rsid w:val="00F928ED"/>
    <w:rsid w:val="00F9545E"/>
    <w:rsid w:val="00F9584E"/>
    <w:rsid w:val="00FA78F5"/>
    <w:rsid w:val="00FB351C"/>
    <w:rsid w:val="00FB4CED"/>
    <w:rsid w:val="00FB7686"/>
    <w:rsid w:val="00FD1083"/>
    <w:rsid w:val="00FD4191"/>
    <w:rsid w:val="00FD65F7"/>
    <w:rsid w:val="00FE2729"/>
    <w:rsid w:val="00FE287B"/>
    <w:rsid w:val="00FF0C57"/>
    <w:rsid w:val="00FF1A1E"/>
    <w:rsid w:val="00FF50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A26B5"/>
  <w15:docId w15:val="{7D2F2802-7FBF-493F-A480-9C66391F5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ar-SA"/>
    </w:rPr>
  </w:style>
  <w:style w:type="paragraph" w:styleId="Titolo2">
    <w:name w:val="heading 2"/>
    <w:basedOn w:val="Normale"/>
    <w:next w:val="Normale"/>
    <w:qFormat/>
    <w:pPr>
      <w:keepNext/>
      <w:numPr>
        <w:ilvl w:val="1"/>
        <w:numId w:val="1"/>
      </w:numPr>
      <w:jc w:val="center"/>
      <w:outlineLvl w:val="1"/>
    </w:pPr>
    <w:rPr>
      <w:szCs w:val="20"/>
    </w:rPr>
  </w:style>
  <w:style w:type="paragraph" w:styleId="Titolo3">
    <w:name w:val="heading 3"/>
    <w:basedOn w:val="Normale"/>
    <w:next w:val="Normale"/>
    <w:qFormat/>
    <w:pPr>
      <w:keepNext/>
      <w:numPr>
        <w:ilvl w:val="2"/>
        <w:numId w:val="1"/>
      </w:numPr>
      <w:jc w:val="center"/>
      <w:outlineLvl w:val="2"/>
    </w:pPr>
    <w:rPr>
      <w:rFonts w:ascii="Palace Script MT" w:hAnsi="Palace Script MT"/>
      <w:sz w:val="130"/>
      <w:szCs w:val="20"/>
    </w:rPr>
  </w:style>
  <w:style w:type="paragraph" w:styleId="Titolo5">
    <w:name w:val="heading 5"/>
    <w:basedOn w:val="Normale"/>
    <w:next w:val="Normale"/>
    <w:link w:val="Titolo5Carattere"/>
    <w:uiPriority w:val="9"/>
    <w:semiHidden/>
    <w:unhideWhenUsed/>
    <w:qFormat/>
    <w:rsid w:val="0076279D"/>
    <w:pPr>
      <w:spacing w:before="240" w:after="60"/>
      <w:outlineLvl w:val="4"/>
    </w:pPr>
    <w:rPr>
      <w:rFonts w:ascii="Calibri" w:hAnsi="Calibri"/>
      <w:b/>
      <w:bCs/>
      <w:i/>
      <w:iCs/>
      <w:sz w:val="26"/>
      <w:szCs w:val="26"/>
    </w:rPr>
  </w:style>
  <w:style w:type="paragraph" w:styleId="Titolo8">
    <w:name w:val="heading 8"/>
    <w:basedOn w:val="Normale"/>
    <w:next w:val="Normale"/>
    <w:link w:val="Titolo8Carattere"/>
    <w:uiPriority w:val="9"/>
    <w:semiHidden/>
    <w:unhideWhenUsed/>
    <w:qFormat/>
    <w:rsid w:val="008D5FC8"/>
    <w:pPr>
      <w:spacing w:before="240" w:after="60"/>
      <w:outlineLvl w:val="7"/>
    </w:pPr>
    <w:rPr>
      <w:rFonts w:ascii="Calibri" w:hAnsi="Calibri"/>
      <w:i/>
      <w:iCs/>
    </w:rPr>
  </w:style>
  <w:style w:type="paragraph" w:styleId="Titolo9">
    <w:name w:val="heading 9"/>
    <w:basedOn w:val="Normale"/>
    <w:next w:val="Normale"/>
    <w:link w:val="Titolo9Carattere"/>
    <w:uiPriority w:val="9"/>
    <w:semiHidden/>
    <w:unhideWhenUsed/>
    <w:qFormat/>
    <w:rsid w:val="008D5FC8"/>
    <w:pPr>
      <w:spacing w:before="240" w:after="60"/>
      <w:outlineLvl w:val="8"/>
    </w:pPr>
    <w:rPr>
      <w:rFonts w:ascii="Calibri Light" w:hAnsi="Calibri Light"/>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b w:val="0"/>
      <w:sz w:val="24"/>
    </w:rPr>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Book Antiqua" w:eastAsia="Times New Roman" w:hAnsi="Book Antiqua"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Carpredefinitoparagrafo1">
    <w:name w:val="Car. predefinito paragrafo1"/>
  </w:style>
  <w:style w:type="paragraph" w:customStyle="1" w:styleId="Intestazione1">
    <w:name w:val="Intestazione1"/>
    <w:basedOn w:val="Normale"/>
    <w:next w:val="Corpodeltesto"/>
    <w:pPr>
      <w:keepNext/>
      <w:spacing w:before="240" w:after="120"/>
    </w:pPr>
    <w:rPr>
      <w:rFonts w:ascii="Arial" w:eastAsia="Lucida Sans Unicode" w:hAnsi="Arial" w:cs="Tahoma"/>
      <w:sz w:val="28"/>
      <w:szCs w:val="28"/>
    </w:rPr>
  </w:style>
  <w:style w:type="paragraph" w:customStyle="1" w:styleId="Corpodeltesto">
    <w:name w:val="Corpo del testo"/>
    <w:basedOn w:val="Normale"/>
    <w:semiHidden/>
    <w:pPr>
      <w:spacing w:after="120"/>
    </w:pPr>
  </w:style>
  <w:style w:type="paragraph" w:styleId="Elenco">
    <w:name w:val="List"/>
    <w:basedOn w:val="Corpodeltesto"/>
    <w:semiHidden/>
    <w:rPr>
      <w:rFonts w:cs="Tahoma"/>
    </w:rPr>
  </w:style>
  <w:style w:type="paragraph" w:customStyle="1" w:styleId="Dicitura">
    <w:name w:val="Dicitura"/>
    <w:basedOn w:val="Normale"/>
    <w:pPr>
      <w:suppressLineNumbers/>
      <w:spacing w:before="120" w:after="120"/>
    </w:pPr>
    <w:rPr>
      <w:rFonts w:cs="Tahoma"/>
      <w:i/>
      <w:iCs/>
    </w:rPr>
  </w:style>
  <w:style w:type="paragraph" w:customStyle="1" w:styleId="Indice">
    <w:name w:val="Indice"/>
    <w:basedOn w:val="Normale"/>
    <w:pPr>
      <w:suppressLineNumbers/>
    </w:pPr>
    <w:rPr>
      <w:rFonts w:cs="Tahoma"/>
    </w:rPr>
  </w:style>
  <w:style w:type="paragraph" w:styleId="Rientrocorpodeltesto">
    <w:name w:val="Body Text Indent"/>
    <w:basedOn w:val="Normale"/>
    <w:semiHidden/>
    <w:pPr>
      <w:ind w:left="1410" w:hanging="1410"/>
      <w:jc w:val="both"/>
    </w:pPr>
    <w:rPr>
      <w:sz w:val="28"/>
    </w:rPr>
  </w:style>
  <w:style w:type="paragraph" w:styleId="Intestazione">
    <w:name w:val="header"/>
    <w:basedOn w:val="Normale"/>
    <w:semiHidden/>
    <w:pPr>
      <w:tabs>
        <w:tab w:val="center" w:pos="4819"/>
        <w:tab w:val="right" w:pos="9638"/>
      </w:tabs>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i/>
      <w:iCs/>
    </w:rPr>
  </w:style>
  <w:style w:type="character" w:styleId="Collegamentoipertestuale">
    <w:name w:val="Hyperlink"/>
    <w:uiPriority w:val="99"/>
    <w:unhideWhenUsed/>
    <w:rsid w:val="00917FF6"/>
    <w:rPr>
      <w:color w:val="0000FF"/>
      <w:u w:val="single"/>
    </w:rPr>
  </w:style>
  <w:style w:type="character" w:styleId="Enfasicorsivo">
    <w:name w:val="Emphasis"/>
    <w:uiPriority w:val="20"/>
    <w:qFormat/>
    <w:rsid w:val="00E4295E"/>
    <w:rPr>
      <w:b/>
      <w:bCs/>
      <w:i w:val="0"/>
      <w:iCs w:val="0"/>
    </w:rPr>
  </w:style>
  <w:style w:type="paragraph" w:styleId="Pidipagina">
    <w:name w:val="footer"/>
    <w:basedOn w:val="Normale"/>
    <w:link w:val="PidipaginaCarattere"/>
    <w:uiPriority w:val="99"/>
    <w:unhideWhenUsed/>
    <w:rsid w:val="002F6DA6"/>
    <w:pPr>
      <w:tabs>
        <w:tab w:val="center" w:pos="4819"/>
        <w:tab w:val="right" w:pos="9638"/>
      </w:tabs>
    </w:pPr>
    <w:rPr>
      <w:lang w:val="x-none"/>
    </w:rPr>
  </w:style>
  <w:style w:type="character" w:customStyle="1" w:styleId="PidipaginaCarattere">
    <w:name w:val="Piè di pagina Carattere"/>
    <w:link w:val="Pidipagina"/>
    <w:uiPriority w:val="99"/>
    <w:rsid w:val="002F6DA6"/>
    <w:rPr>
      <w:sz w:val="24"/>
      <w:szCs w:val="24"/>
      <w:lang w:eastAsia="ar-SA"/>
    </w:rPr>
  </w:style>
  <w:style w:type="paragraph" w:styleId="Testonotaapidipagina">
    <w:name w:val="footnote text"/>
    <w:basedOn w:val="Normale"/>
    <w:link w:val="TestonotaapidipaginaCarattere"/>
    <w:uiPriority w:val="99"/>
    <w:semiHidden/>
    <w:unhideWhenUsed/>
    <w:rsid w:val="00C5563F"/>
    <w:rPr>
      <w:sz w:val="20"/>
      <w:szCs w:val="20"/>
      <w:lang w:val="x-none"/>
    </w:rPr>
  </w:style>
  <w:style w:type="character" w:customStyle="1" w:styleId="TestonotaapidipaginaCarattere">
    <w:name w:val="Testo nota a piè di pagina Carattere"/>
    <w:link w:val="Testonotaapidipagina"/>
    <w:uiPriority w:val="99"/>
    <w:semiHidden/>
    <w:rsid w:val="00C5563F"/>
    <w:rPr>
      <w:lang w:eastAsia="ar-SA"/>
    </w:rPr>
  </w:style>
  <w:style w:type="character" w:styleId="Rimandonotaapidipagina">
    <w:name w:val="footnote reference"/>
    <w:uiPriority w:val="99"/>
    <w:semiHidden/>
    <w:unhideWhenUsed/>
    <w:rsid w:val="00C5563F"/>
    <w:rPr>
      <w:vertAlign w:val="superscript"/>
    </w:rPr>
  </w:style>
  <w:style w:type="paragraph" w:styleId="NormaleWeb">
    <w:name w:val="Normal (Web)"/>
    <w:basedOn w:val="Normale"/>
    <w:uiPriority w:val="99"/>
    <w:unhideWhenUsed/>
    <w:rsid w:val="007F448B"/>
    <w:pPr>
      <w:suppressAutoHyphens w:val="0"/>
      <w:spacing w:before="100" w:beforeAutospacing="1" w:after="100" w:afterAutospacing="1" w:line="312" w:lineRule="auto"/>
    </w:pPr>
    <w:rPr>
      <w:lang w:eastAsia="it-IT"/>
    </w:rPr>
  </w:style>
  <w:style w:type="paragraph" w:styleId="PreformattatoHTML">
    <w:name w:val="HTML Preformatted"/>
    <w:basedOn w:val="Normale"/>
    <w:link w:val="PreformattatoHTMLCarattere"/>
    <w:rsid w:val="00842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lang w:val="x-none" w:eastAsia="x-none"/>
    </w:rPr>
  </w:style>
  <w:style w:type="character" w:customStyle="1" w:styleId="PreformattatoHTMLCarattere">
    <w:name w:val="Preformattato HTML Carattere"/>
    <w:link w:val="PreformattatoHTML"/>
    <w:rsid w:val="0084243B"/>
    <w:rPr>
      <w:rFonts w:ascii="Courier New" w:hAnsi="Courier New"/>
      <w:lang w:val="x-none" w:eastAsia="x-none"/>
    </w:rPr>
  </w:style>
  <w:style w:type="paragraph" w:customStyle="1" w:styleId="Default">
    <w:name w:val="Default"/>
    <w:rsid w:val="00F35BF7"/>
    <w:pPr>
      <w:autoSpaceDE w:val="0"/>
      <w:autoSpaceDN w:val="0"/>
      <w:adjustRightInd w:val="0"/>
    </w:pPr>
    <w:rPr>
      <w:color w:val="000000"/>
      <w:sz w:val="24"/>
      <w:szCs w:val="24"/>
    </w:rPr>
  </w:style>
  <w:style w:type="character" w:styleId="Enfasigrassetto">
    <w:name w:val="Strong"/>
    <w:uiPriority w:val="22"/>
    <w:qFormat/>
    <w:rsid w:val="00F35BF7"/>
    <w:rPr>
      <w:b/>
      <w:bCs/>
    </w:rPr>
  </w:style>
  <w:style w:type="paragraph" w:styleId="Testofumetto">
    <w:name w:val="Balloon Text"/>
    <w:basedOn w:val="Normale"/>
    <w:link w:val="TestofumettoCarattere"/>
    <w:uiPriority w:val="99"/>
    <w:semiHidden/>
    <w:unhideWhenUsed/>
    <w:rsid w:val="00B5346E"/>
    <w:rPr>
      <w:rFonts w:ascii="Tahoma" w:hAnsi="Tahoma"/>
      <w:sz w:val="16"/>
      <w:szCs w:val="16"/>
      <w:lang w:val="x-none"/>
    </w:rPr>
  </w:style>
  <w:style w:type="character" w:customStyle="1" w:styleId="TestofumettoCarattere">
    <w:name w:val="Testo fumetto Carattere"/>
    <w:link w:val="Testofumetto"/>
    <w:uiPriority w:val="99"/>
    <w:semiHidden/>
    <w:rsid w:val="00B5346E"/>
    <w:rPr>
      <w:rFonts w:ascii="Tahoma" w:hAnsi="Tahoma" w:cs="Tahoma"/>
      <w:sz w:val="16"/>
      <w:szCs w:val="16"/>
      <w:lang w:eastAsia="ar-SA"/>
    </w:rPr>
  </w:style>
  <w:style w:type="character" w:styleId="Rimandocommento">
    <w:name w:val="annotation reference"/>
    <w:uiPriority w:val="99"/>
    <w:semiHidden/>
    <w:unhideWhenUsed/>
    <w:rsid w:val="00AC4C9A"/>
    <w:rPr>
      <w:sz w:val="16"/>
      <w:szCs w:val="16"/>
    </w:rPr>
  </w:style>
  <w:style w:type="paragraph" w:styleId="Testocommento">
    <w:name w:val="annotation text"/>
    <w:basedOn w:val="Normale"/>
    <w:link w:val="TestocommentoCarattere"/>
    <w:uiPriority w:val="99"/>
    <w:semiHidden/>
    <w:unhideWhenUsed/>
    <w:rsid w:val="00AC4C9A"/>
    <w:rPr>
      <w:sz w:val="20"/>
      <w:szCs w:val="20"/>
    </w:rPr>
  </w:style>
  <w:style w:type="character" w:customStyle="1" w:styleId="TestocommentoCarattere">
    <w:name w:val="Testo commento Carattere"/>
    <w:link w:val="Testocommento"/>
    <w:uiPriority w:val="99"/>
    <w:semiHidden/>
    <w:rsid w:val="00AC4C9A"/>
    <w:rPr>
      <w:lang w:eastAsia="ar-SA"/>
    </w:rPr>
  </w:style>
  <w:style w:type="paragraph" w:styleId="Soggettocommento">
    <w:name w:val="annotation subject"/>
    <w:basedOn w:val="Testocommento"/>
    <w:next w:val="Testocommento"/>
    <w:link w:val="SoggettocommentoCarattere"/>
    <w:uiPriority w:val="99"/>
    <w:semiHidden/>
    <w:unhideWhenUsed/>
    <w:rsid w:val="00AC4C9A"/>
    <w:rPr>
      <w:b/>
      <w:bCs/>
    </w:rPr>
  </w:style>
  <w:style w:type="character" w:customStyle="1" w:styleId="SoggettocommentoCarattere">
    <w:name w:val="Soggetto commento Carattere"/>
    <w:link w:val="Soggettocommento"/>
    <w:uiPriority w:val="99"/>
    <w:semiHidden/>
    <w:rsid w:val="00AC4C9A"/>
    <w:rPr>
      <w:b/>
      <w:bCs/>
      <w:lang w:eastAsia="ar-SA"/>
    </w:rPr>
  </w:style>
  <w:style w:type="character" w:customStyle="1" w:styleId="Titolo8Carattere">
    <w:name w:val="Titolo 8 Carattere"/>
    <w:link w:val="Titolo8"/>
    <w:uiPriority w:val="9"/>
    <w:semiHidden/>
    <w:rsid w:val="008D5FC8"/>
    <w:rPr>
      <w:rFonts w:ascii="Calibri" w:eastAsia="Times New Roman" w:hAnsi="Calibri" w:cs="Times New Roman"/>
      <w:i/>
      <w:iCs/>
      <w:sz w:val="24"/>
      <w:szCs w:val="24"/>
      <w:lang w:eastAsia="ar-SA"/>
    </w:rPr>
  </w:style>
  <w:style w:type="character" w:customStyle="1" w:styleId="Titolo9Carattere">
    <w:name w:val="Titolo 9 Carattere"/>
    <w:link w:val="Titolo9"/>
    <w:uiPriority w:val="9"/>
    <w:semiHidden/>
    <w:rsid w:val="008D5FC8"/>
    <w:rPr>
      <w:rFonts w:ascii="Calibri Light" w:eastAsia="Times New Roman" w:hAnsi="Calibri Light" w:cs="Times New Roman"/>
      <w:sz w:val="22"/>
      <w:szCs w:val="22"/>
      <w:lang w:eastAsia="ar-SA"/>
    </w:rPr>
  </w:style>
  <w:style w:type="paragraph" w:styleId="Corpodeltesto2">
    <w:name w:val="Body Text 2"/>
    <w:basedOn w:val="Normale"/>
    <w:link w:val="Corpodeltesto2Carattere"/>
    <w:uiPriority w:val="99"/>
    <w:semiHidden/>
    <w:unhideWhenUsed/>
    <w:rsid w:val="008D5FC8"/>
    <w:pPr>
      <w:spacing w:after="120" w:line="480" w:lineRule="auto"/>
    </w:pPr>
  </w:style>
  <w:style w:type="character" w:customStyle="1" w:styleId="Corpodeltesto2Carattere">
    <w:name w:val="Corpo del testo 2 Carattere"/>
    <w:link w:val="Corpodeltesto2"/>
    <w:uiPriority w:val="99"/>
    <w:semiHidden/>
    <w:rsid w:val="008D5FC8"/>
    <w:rPr>
      <w:sz w:val="24"/>
      <w:szCs w:val="24"/>
      <w:lang w:eastAsia="ar-SA"/>
    </w:rPr>
  </w:style>
  <w:style w:type="paragraph" w:styleId="Paragrafoelenco">
    <w:name w:val="List Paragraph"/>
    <w:basedOn w:val="Normale"/>
    <w:uiPriority w:val="34"/>
    <w:qFormat/>
    <w:rsid w:val="00FE287B"/>
    <w:pPr>
      <w:suppressAutoHyphens w:val="0"/>
      <w:spacing w:after="200" w:line="276" w:lineRule="auto"/>
      <w:ind w:left="720"/>
      <w:contextualSpacing/>
    </w:pPr>
    <w:rPr>
      <w:rFonts w:ascii="Calibri" w:eastAsia="Calibri" w:hAnsi="Calibri"/>
      <w:sz w:val="22"/>
      <w:szCs w:val="22"/>
      <w:lang w:eastAsia="en-US"/>
    </w:rPr>
  </w:style>
  <w:style w:type="character" w:customStyle="1" w:styleId="Titolo5Carattere">
    <w:name w:val="Titolo 5 Carattere"/>
    <w:link w:val="Titolo5"/>
    <w:uiPriority w:val="9"/>
    <w:semiHidden/>
    <w:rsid w:val="0076279D"/>
    <w:rPr>
      <w:rFonts w:ascii="Calibri" w:eastAsia="Times New Roman" w:hAnsi="Calibri" w:cs="Times New Roman"/>
      <w:b/>
      <w:bCs/>
      <w:i/>
      <w:i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97490">
      <w:bodyDiv w:val="1"/>
      <w:marLeft w:val="0"/>
      <w:marRight w:val="0"/>
      <w:marTop w:val="0"/>
      <w:marBottom w:val="0"/>
      <w:divBdr>
        <w:top w:val="none" w:sz="0" w:space="0" w:color="auto"/>
        <w:left w:val="none" w:sz="0" w:space="0" w:color="auto"/>
        <w:bottom w:val="none" w:sz="0" w:space="0" w:color="auto"/>
        <w:right w:val="none" w:sz="0" w:space="0" w:color="auto"/>
      </w:divBdr>
    </w:div>
    <w:div w:id="276833762">
      <w:bodyDiv w:val="1"/>
      <w:marLeft w:val="0"/>
      <w:marRight w:val="0"/>
      <w:marTop w:val="0"/>
      <w:marBottom w:val="0"/>
      <w:divBdr>
        <w:top w:val="none" w:sz="0" w:space="0" w:color="auto"/>
        <w:left w:val="none" w:sz="0" w:space="0" w:color="auto"/>
        <w:bottom w:val="none" w:sz="0" w:space="0" w:color="auto"/>
        <w:right w:val="none" w:sz="0" w:space="0" w:color="auto"/>
      </w:divBdr>
      <w:divsChild>
        <w:div w:id="1465124645">
          <w:marLeft w:val="0"/>
          <w:marRight w:val="0"/>
          <w:marTop w:val="0"/>
          <w:marBottom w:val="0"/>
          <w:divBdr>
            <w:top w:val="none" w:sz="0" w:space="0" w:color="auto"/>
            <w:left w:val="none" w:sz="0" w:space="0" w:color="auto"/>
            <w:bottom w:val="none" w:sz="0" w:space="0" w:color="auto"/>
            <w:right w:val="none" w:sz="0" w:space="0" w:color="auto"/>
          </w:divBdr>
          <w:divsChild>
            <w:div w:id="1273784566">
              <w:marLeft w:val="0"/>
              <w:marRight w:val="0"/>
              <w:marTop w:val="0"/>
              <w:marBottom w:val="0"/>
              <w:divBdr>
                <w:top w:val="none" w:sz="0" w:space="0" w:color="auto"/>
                <w:left w:val="none" w:sz="0" w:space="0" w:color="auto"/>
                <w:bottom w:val="none" w:sz="0" w:space="0" w:color="auto"/>
                <w:right w:val="none" w:sz="0" w:space="0" w:color="auto"/>
              </w:divBdr>
              <w:divsChild>
                <w:div w:id="1470980258">
                  <w:marLeft w:val="0"/>
                  <w:marRight w:val="0"/>
                  <w:marTop w:val="0"/>
                  <w:marBottom w:val="0"/>
                  <w:divBdr>
                    <w:top w:val="none" w:sz="0" w:space="0" w:color="auto"/>
                    <w:left w:val="none" w:sz="0" w:space="0" w:color="auto"/>
                    <w:bottom w:val="none" w:sz="0" w:space="0" w:color="auto"/>
                    <w:right w:val="none" w:sz="0" w:space="0" w:color="auto"/>
                  </w:divBdr>
                  <w:divsChild>
                    <w:div w:id="1166440140">
                      <w:marLeft w:val="0"/>
                      <w:marRight w:val="0"/>
                      <w:marTop w:val="0"/>
                      <w:marBottom w:val="0"/>
                      <w:divBdr>
                        <w:top w:val="none" w:sz="0" w:space="0" w:color="auto"/>
                        <w:left w:val="none" w:sz="0" w:space="0" w:color="auto"/>
                        <w:bottom w:val="none" w:sz="0" w:space="0" w:color="auto"/>
                        <w:right w:val="none" w:sz="0" w:space="0" w:color="auto"/>
                      </w:divBdr>
                      <w:divsChild>
                        <w:div w:id="1522276986">
                          <w:marLeft w:val="0"/>
                          <w:marRight w:val="0"/>
                          <w:marTop w:val="0"/>
                          <w:marBottom w:val="0"/>
                          <w:divBdr>
                            <w:top w:val="none" w:sz="0" w:space="0" w:color="auto"/>
                            <w:left w:val="none" w:sz="0" w:space="0" w:color="auto"/>
                            <w:bottom w:val="none" w:sz="0" w:space="0" w:color="auto"/>
                            <w:right w:val="none" w:sz="0" w:space="0" w:color="auto"/>
                          </w:divBdr>
                          <w:divsChild>
                            <w:div w:id="19550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39944">
                      <w:marLeft w:val="0"/>
                      <w:marRight w:val="0"/>
                      <w:marTop w:val="0"/>
                      <w:marBottom w:val="0"/>
                      <w:divBdr>
                        <w:top w:val="none" w:sz="0" w:space="0" w:color="auto"/>
                        <w:left w:val="none" w:sz="0" w:space="0" w:color="auto"/>
                        <w:bottom w:val="none" w:sz="0" w:space="0" w:color="auto"/>
                        <w:right w:val="none" w:sz="0" w:space="0" w:color="auto"/>
                      </w:divBdr>
                      <w:divsChild>
                        <w:div w:id="210240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737703">
      <w:bodyDiv w:val="1"/>
      <w:marLeft w:val="0"/>
      <w:marRight w:val="0"/>
      <w:marTop w:val="0"/>
      <w:marBottom w:val="0"/>
      <w:divBdr>
        <w:top w:val="none" w:sz="0" w:space="0" w:color="auto"/>
        <w:left w:val="none" w:sz="0" w:space="0" w:color="auto"/>
        <w:bottom w:val="none" w:sz="0" w:space="0" w:color="auto"/>
        <w:right w:val="none" w:sz="0" w:space="0" w:color="auto"/>
      </w:divBdr>
    </w:div>
    <w:div w:id="894781931">
      <w:bodyDiv w:val="1"/>
      <w:marLeft w:val="0"/>
      <w:marRight w:val="0"/>
      <w:marTop w:val="0"/>
      <w:marBottom w:val="0"/>
      <w:divBdr>
        <w:top w:val="none" w:sz="0" w:space="0" w:color="auto"/>
        <w:left w:val="none" w:sz="0" w:space="0" w:color="auto"/>
        <w:bottom w:val="none" w:sz="0" w:space="0" w:color="auto"/>
        <w:right w:val="none" w:sz="0" w:space="0" w:color="auto"/>
      </w:divBdr>
    </w:div>
    <w:div w:id="904989446">
      <w:bodyDiv w:val="1"/>
      <w:marLeft w:val="0"/>
      <w:marRight w:val="0"/>
      <w:marTop w:val="0"/>
      <w:marBottom w:val="0"/>
      <w:divBdr>
        <w:top w:val="none" w:sz="0" w:space="0" w:color="auto"/>
        <w:left w:val="none" w:sz="0" w:space="0" w:color="auto"/>
        <w:bottom w:val="none" w:sz="0" w:space="0" w:color="auto"/>
        <w:right w:val="none" w:sz="0" w:space="0" w:color="auto"/>
      </w:divBdr>
    </w:div>
    <w:div w:id="185194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DC600-5A8E-45E9-8850-5178F21E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1607</Words>
  <Characters>9161</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Ministero della Giustizia</vt:lpstr>
    </vt:vector>
  </TitlesOfParts>
  <Company>Olidata S.p.A.</Company>
  <LinksUpToDate>false</LinksUpToDate>
  <CharactersWithSpaces>10747</CharactersWithSpaces>
  <SharedDoc>false</SharedDoc>
  <HLinks>
    <vt:vector size="6" baseType="variant">
      <vt:variant>
        <vt:i4>5832805</vt:i4>
      </vt:variant>
      <vt:variant>
        <vt:i4>0</vt:i4>
      </vt:variant>
      <vt:variant>
        <vt:i4>0</vt:i4>
      </vt:variant>
      <vt:variant>
        <vt:i4>5</vt:i4>
      </vt:variant>
      <vt:variant>
        <vt:lpwstr>https://www.giustizia.it/giustizia/it/mg_2_17_1_3.page?previsiousPage=mg_1_8_1</vt:lpwstr>
      </vt:variant>
      <vt:variant>
        <vt:lpwstr>r1c</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della Giustizia</dc:title>
  <dc:creator>m.ciarpi</dc:creator>
  <cp:lastModifiedBy>Aldo Scolozzi</cp:lastModifiedBy>
  <cp:revision>45</cp:revision>
  <cp:lastPrinted>2018-05-24T12:27:00Z</cp:lastPrinted>
  <dcterms:created xsi:type="dcterms:W3CDTF">2024-04-11T07:01:00Z</dcterms:created>
  <dcterms:modified xsi:type="dcterms:W3CDTF">2026-07-11T15:21:00Z</dcterms:modified>
</cp:coreProperties>
</file>